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spacing w:after="248" w:line="240" w:lineRule="auto"/>
        <w:ind w:left="36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Контрольно-измерительные материалы по русскому языку</w:t>
      </w:r>
    </w:p>
    <w:p w:rsidR="00DD39FC" w:rsidRDefault="00DD39FC" w:rsidP="00DD39FC">
      <w:pPr>
        <w:spacing w:after="248" w:line="240" w:lineRule="auto"/>
        <w:ind w:left="36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9А класс   2017-2018 год</w:t>
      </w:r>
    </w:p>
    <w:p w:rsidR="00DD39FC" w:rsidRPr="00B5082F" w:rsidRDefault="00DD39FC" w:rsidP="00DD39FC">
      <w:pPr>
        <w:pStyle w:val="a3"/>
        <w:numPr>
          <w:ilvl w:val="0"/>
          <w:numId w:val="1"/>
        </w:numPr>
        <w:spacing w:after="248" w:line="240" w:lineRule="auto"/>
        <w:outlineLvl w:val="1"/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  <w:t>Контрольная работа по теме «Сложносочиненные предложения»</w:t>
      </w:r>
    </w:p>
    <w:p w:rsidR="00DD39FC" w:rsidRDefault="00DD39FC" w:rsidP="00DD39FC">
      <w:pPr>
        <w:pStyle w:val="a3"/>
        <w:spacing w:after="248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Диктант</w:t>
      </w:r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Однажды мы ночевали на Черном озере, в высоких зарослях около большой кучи старого хвороста.</w:t>
      </w:r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На рассвете на надувной резиновой лодке мы выехали за край прибрежных кувшинок ловить рыбу. </w:t>
      </w:r>
      <w:proofErr w:type="gram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На</w:t>
      </w:r>
      <w:proofErr w:type="gram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дна</w:t>
      </w:r>
      <w:proofErr w:type="gram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озера толстым слоем лежали истлевшие листья, и в воде плавали коряги. Внезапно у борта лодки вынырнула громадная рыба и прошла под резиновой лодкой. </w:t>
      </w:r>
      <w:r>
        <w:rPr>
          <w:rFonts w:ascii="PT Sans Caption" w:eastAsia="Times New Roman" w:hAnsi="PT Sans Caption" w:cs="Times New Roman" w:hint="eastAsia"/>
          <w:color w:val="000000"/>
          <w:sz w:val="32"/>
          <w:szCs w:val="32"/>
          <w:lang w:eastAsia="ru-RU"/>
        </w:rPr>
        <w:t>Н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аша лодка закачалась, и черная рыба вынырнула снова. Должно быть, это была гигантская щука.</w:t>
      </w:r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Я ударил веслом по воде, но рыба в ответ со страшной силой хлестнула хвостом. Мы бросили удить и начали грести к берегу, к своему биваку. Рыба все время шла рядом с лодкой</w:t>
      </w:r>
      <w:proofErr w:type="gram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Мы въехали в прибрежные заросли кувшинок и готовились привстать, но в это время с берега раздалось ви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згливое тявканье и дрожащий вой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. Черная рыба снова прошла у самого борта и зацепила пером за весло.</w:t>
      </w:r>
    </w:p>
    <w:p w:rsidR="00DD39FC" w:rsidRPr="00B5082F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 w:hint="eastAsia"/>
          <w:b/>
          <w:color w:val="000000"/>
          <w:sz w:val="32"/>
          <w:szCs w:val="32"/>
          <w:lang w:eastAsia="ru-RU"/>
        </w:rPr>
        <w:t>Г</w:t>
      </w:r>
      <w:r w:rsidRPr="00B5082F"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  <w:t>рамматическое задание</w:t>
      </w:r>
    </w:p>
    <w:p w:rsidR="00DD39FC" w:rsidRDefault="00DD39FC" w:rsidP="00DD39FC">
      <w:pPr>
        <w:pStyle w:val="a3"/>
        <w:numPr>
          <w:ilvl w:val="0"/>
          <w:numId w:val="2"/>
        </w:num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Во втором  и  третьем абзацах в тек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сте объяснить знаки препинания.</w:t>
      </w:r>
    </w:p>
    <w:p w:rsidR="00DD39FC" w:rsidRDefault="00DD39FC" w:rsidP="00DD39FC">
      <w:pPr>
        <w:pStyle w:val="a3"/>
        <w:numPr>
          <w:ilvl w:val="0"/>
          <w:numId w:val="2"/>
        </w:num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Сделать синтаксический разбор предложения третьего.</w:t>
      </w:r>
    </w:p>
    <w:p w:rsidR="00DD39FC" w:rsidRDefault="00DD39FC" w:rsidP="00DD39FC">
      <w:pPr>
        <w:pStyle w:val="a3"/>
        <w:numPr>
          <w:ilvl w:val="0"/>
          <w:numId w:val="2"/>
        </w:num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Составить схему предпоследнего предложения.</w:t>
      </w:r>
    </w:p>
    <w:p w:rsidR="00DD39FC" w:rsidRDefault="00DD39FC" w:rsidP="00DD39FC">
      <w:pPr>
        <w:pStyle w:val="a3"/>
        <w:spacing w:after="248" w:line="240" w:lineRule="auto"/>
        <w:ind w:left="108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         </w:t>
      </w:r>
    </w:p>
    <w:p w:rsidR="00DD39FC" w:rsidRDefault="00DD39FC" w:rsidP="00DD39FC">
      <w:pPr>
        <w:pStyle w:val="a3"/>
        <w:spacing w:after="248" w:line="240" w:lineRule="auto"/>
        <w:ind w:left="108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ind w:left="108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Pr="00B5082F" w:rsidRDefault="00DD39FC" w:rsidP="00B5082F">
      <w:pPr>
        <w:spacing w:after="248" w:line="240" w:lineRule="auto"/>
        <w:jc w:val="center"/>
        <w:outlineLvl w:val="1"/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  <w:t>Контрольная работа по теме «Сложноподчиненные предложения».</w:t>
      </w:r>
    </w:p>
    <w:p w:rsidR="00DD39FC" w:rsidRDefault="00DD39FC" w:rsidP="00DD39FC">
      <w:pPr>
        <w:spacing w:after="248" w:line="240" w:lineRule="auto"/>
        <w:ind w:left="360"/>
        <w:jc w:val="center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 w:rsidRPr="00876547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Диктант</w:t>
      </w:r>
    </w:p>
    <w:p w:rsidR="00DD39FC" w:rsidRDefault="00DD39FC" w:rsidP="00B5082F">
      <w:pPr>
        <w:spacing w:after="248" w:line="240" w:lineRule="auto"/>
        <w:ind w:left="360" w:firstLine="348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Люди всегда благодарны тем, кто нашел в себе му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жество и силы совершать великое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.  Человеческая память хра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нит имена героев и их свершения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.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Николай Пржевальский променял Петербург, парады и банкеты на тишину пустынь, дым костров. В его честь Академией наук была выбита специальная медаль. 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lastRenderedPageBreak/>
        <w:t xml:space="preserve">Молодой кандидат  медицинских наук Анатолий  </w:t>
      </w:r>
      <w:proofErr w:type="spell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Шаткин</w:t>
      </w:r>
      <w:proofErr w:type="spell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привил себе вирус, чтобы  др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угие люди никогда не болели. И э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то тоже настоящий подвиг. Но ведь не все могут быть путешественниками  или работать с вирусами.  Ведь кто-то должен водить такси, печь хлеб, стоять у станка. А как же подвиг? И все же мне кажется, что есть место подвигу в любой обстановке и при любых занятиях. Вспомните жизнь Александра </w:t>
      </w:r>
      <w:proofErr w:type="spell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Селькирка</w:t>
      </w:r>
      <w:proofErr w:type="spell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, который оказался на необитаемом острове. Положение, в котором оказался этот человек, тоже необычное. Но ведь бороться с собой, со своей ограниченностью, со своими пороками можно и нужно не только на необитаемом острове. Попробуйте победить себя, и вам станет понятно, что такое подвиг. Человек в основе своей всегда устремлен к  </w:t>
      </w:r>
      <w:proofErr w:type="gram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хорошему</w:t>
      </w:r>
      <w:proofErr w:type="gram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. Надо только вовремя поддержать   или подправить того</w:t>
      </w:r>
      <w:proofErr w:type="gramStart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  кто стал уходить от этого стремления. Мы живем в большом общежитии, и надо уметь любить людей, которые тебя окружают.</w:t>
      </w:r>
    </w:p>
    <w:p w:rsidR="00DD39FC" w:rsidRPr="00B5082F" w:rsidRDefault="00B5082F" w:rsidP="00DD39FC">
      <w:pPr>
        <w:spacing w:after="248" w:line="240" w:lineRule="auto"/>
        <w:ind w:left="360"/>
        <w:outlineLvl w:val="1"/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  <w:t>Грамматическое задание</w:t>
      </w:r>
    </w:p>
    <w:p w:rsidR="00DD39FC" w:rsidRDefault="00DD39FC" w:rsidP="00DD39FC">
      <w:pPr>
        <w:pStyle w:val="a3"/>
        <w:numPr>
          <w:ilvl w:val="0"/>
          <w:numId w:val="3"/>
        </w:num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Составьте схему к последнему предложению.</w:t>
      </w:r>
    </w:p>
    <w:p w:rsidR="00DD39FC" w:rsidRDefault="00DD39FC" w:rsidP="00DD39FC">
      <w:pPr>
        <w:pStyle w:val="a3"/>
        <w:numPr>
          <w:ilvl w:val="0"/>
          <w:numId w:val="3"/>
        </w:num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 w:hint="eastAsia"/>
          <w:color w:val="000000"/>
          <w:sz w:val="32"/>
          <w:szCs w:val="32"/>
          <w:lang w:eastAsia="ru-RU"/>
        </w:rPr>
        <w:t>П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риведите примеры людей, совершивших подвиг.</w:t>
      </w:r>
      <w:r w:rsidRPr="00CF72DA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     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     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Pr="00B5082F" w:rsidRDefault="00DD39FC" w:rsidP="00DD39FC">
      <w:pPr>
        <w:pStyle w:val="a3"/>
        <w:numPr>
          <w:ilvl w:val="0"/>
          <w:numId w:val="3"/>
        </w:numPr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  <w:t>Контрольная работа по теме «Бессоюзное сложное предложение»</w:t>
      </w:r>
    </w:p>
    <w:p w:rsidR="00DD39FC" w:rsidRDefault="00DD39FC" w:rsidP="00DD39FC">
      <w:pPr>
        <w:pStyle w:val="a3"/>
        <w:spacing w:after="248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Диктант</w:t>
      </w:r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Жара заставила нас войти в рощу. Я бросился под высокий куст орешника, над которым молодой стройный клен красиво раскинул свои легкие ветки. Удивительно приятное занятие - лежать на спине  в лесу и глядеть вверх. Вам кажется, ч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то вы смотрите в бездонное море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. Вот о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но широко расстилается под вами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,  деревья не поднимаются от земли  и спускаются, отвесно падая в волны. Листья на деревьях то сквозят изумрудами, то сгущаются в золотистую зелень. Волшебными 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lastRenderedPageBreak/>
        <w:t>подводными островами тихо наплывают и проходят белые круглые острова,  вдруг это море заструится, задрожит беглым блеском. Вы не двигаетесь, вы глядите, и нельзя выразить словами, как радостно и тихо становится на душе. И все вам кажется, что взор ваш уходит дальше и тянет вас самих за собою в  спокойную и сияющую глубину. И невыносимо оторваться от этой вышины,  от этой глубины.</w:t>
      </w:r>
    </w:p>
    <w:p w:rsidR="00DD39FC" w:rsidRPr="00B5082F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 </w:t>
      </w:r>
      <w:r w:rsidRPr="00B5082F"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  <w:t>Грамматическое задание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1.Синтаксический разбор четвертого предложения.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2.Составьте схему второго предложения.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Pr="00B5082F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i/>
          <w:color w:val="000000"/>
          <w:sz w:val="32"/>
          <w:szCs w:val="32"/>
          <w:lang w:eastAsia="ru-RU"/>
        </w:rPr>
        <w:t>4.Итоговая контрольная работа.</w:t>
      </w:r>
    </w:p>
    <w:p w:rsidR="00DD39FC" w:rsidRDefault="00DD39FC" w:rsidP="00DD39FC">
      <w:pPr>
        <w:pStyle w:val="a3"/>
        <w:spacing w:after="248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Диктант</w:t>
      </w:r>
    </w:p>
    <w:p w:rsidR="00DD39FC" w:rsidRDefault="00DD39FC" w:rsidP="00B5082F">
      <w:pPr>
        <w:pStyle w:val="a3"/>
        <w:spacing w:after="248" w:line="240" w:lineRule="auto"/>
        <w:ind w:firstLine="696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 xml:space="preserve">Мы отдохнули и пошли дальше, придерживаясь берега ручья в надежде, что он приведет к озеру. Эта надежда оправдалась: вскоре перед глазами открылась площадь воды до километра в диаметре. Большие кувшинки расстилали по воде свои листья вперемешку с мелкими листьями водяного ореха. </w:t>
      </w:r>
      <w:r>
        <w:rPr>
          <w:rFonts w:ascii="PT Sans Caption" w:eastAsia="Times New Roman" w:hAnsi="PT Sans Caption" w:cs="Times New Roman" w:hint="eastAsia"/>
          <w:color w:val="000000"/>
          <w:sz w:val="32"/>
          <w:szCs w:val="32"/>
          <w:lang w:eastAsia="ru-RU"/>
        </w:rPr>
        <w:t>Д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но озера, покрытое водорослями, медленно уходило вглубь, и среди подводной зелени сновали жуки и плавали стайки мелкой рыбешки. Дальше на озере плавали утки, гуси и чайки, а всплески в разных местах выдавали присутствие более крупн</w:t>
      </w:r>
      <w:r w:rsidR="00B5082F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ой рыбы. Полуденное солнце</w:t>
      </w: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, прорываясь через тучи, освещало косыми лучами эту мирную картину.</w:t>
      </w:r>
    </w:p>
    <w:p w:rsidR="00DD39FC" w:rsidRDefault="00DD39FC" w:rsidP="00B5082F">
      <w:pPr>
        <w:pStyle w:val="a3"/>
        <w:spacing w:after="248" w:line="240" w:lineRule="auto"/>
        <w:ind w:firstLine="696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И вдруг видим: какое-то чудище из воды лезет.</w:t>
      </w:r>
    </w:p>
    <w:p w:rsidR="00DD39FC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На середине вода вздувалась большим плоским бугром или пузырем. Вдруг этот пузырь лопнул, и из него вырвался клуб белого пара,  быстро рассеявшийся в воздухе. По всему озеру от этого места разбежались круговые волны, и плавающие птицы покачивались на них. Круговые волны успокоились, и озеро снова стало гладким, как зеркало. И это явление повторялось несколько раз.</w:t>
      </w:r>
    </w:p>
    <w:p w:rsidR="00DD39FC" w:rsidRPr="00B5082F" w:rsidRDefault="00DD39FC" w:rsidP="00B5082F">
      <w:pPr>
        <w:pStyle w:val="a3"/>
        <w:spacing w:after="248" w:line="240" w:lineRule="auto"/>
        <w:jc w:val="both"/>
        <w:outlineLvl w:val="1"/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</w:pPr>
      <w:r w:rsidRPr="00B5082F">
        <w:rPr>
          <w:rFonts w:ascii="PT Sans Caption" w:eastAsia="Times New Roman" w:hAnsi="PT Sans Caption" w:cs="Times New Roman"/>
          <w:b/>
          <w:color w:val="000000"/>
          <w:sz w:val="32"/>
          <w:szCs w:val="32"/>
          <w:lang w:eastAsia="ru-RU"/>
        </w:rPr>
        <w:t>Грамматическое задание.</w:t>
      </w: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1.Синтаксический разбор второго предложения.</w:t>
      </w:r>
    </w:p>
    <w:p w:rsidR="00DD39FC" w:rsidRDefault="00B5082F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2. По вариантам: графически объ</w:t>
      </w:r>
      <w:r w:rsidR="00DD39FC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ясните знаки  препинания в 1 и 2 абзацах.</w:t>
      </w:r>
      <w:bookmarkStart w:id="0" w:name="_GoBack"/>
      <w:bookmarkEnd w:id="0"/>
    </w:p>
    <w:p w:rsidR="00DD39FC" w:rsidRPr="00B5082F" w:rsidRDefault="00DD39FC" w:rsidP="00B5082F">
      <w:pPr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Default="00DD39FC" w:rsidP="00DD39FC">
      <w:pPr>
        <w:pStyle w:val="a3"/>
        <w:spacing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Pr="005E5305" w:rsidRDefault="00DD39FC" w:rsidP="00DD39FC">
      <w:pPr>
        <w:spacing w:after="248" w:line="240" w:lineRule="auto"/>
        <w:ind w:left="360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DD39FC" w:rsidRPr="00AA5177" w:rsidRDefault="00DD39FC" w:rsidP="00DD39FC">
      <w:pPr>
        <w:spacing w:before="497" w:after="248" w:line="240" w:lineRule="auto"/>
        <w:outlineLvl w:val="1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</w:p>
    <w:p w:rsidR="00786E97" w:rsidRDefault="00786E97"/>
    <w:sectPr w:rsidR="00786E97" w:rsidSect="00D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E16"/>
    <w:multiLevelType w:val="hybridMultilevel"/>
    <w:tmpl w:val="8A4C21E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C165E6"/>
    <w:multiLevelType w:val="hybridMultilevel"/>
    <w:tmpl w:val="6F8A6F70"/>
    <w:lvl w:ilvl="0" w:tplc="DFDC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018FC"/>
    <w:multiLevelType w:val="hybridMultilevel"/>
    <w:tmpl w:val="D38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9FC"/>
    <w:rsid w:val="00786E97"/>
    <w:rsid w:val="00B5082F"/>
    <w:rsid w:val="00DD39FC"/>
    <w:rsid w:val="00FA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Company>МСОШ1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zts</dc:creator>
  <cp:keywords/>
  <dc:description/>
  <cp:lastModifiedBy>zts</cp:lastModifiedBy>
  <cp:revision>4</cp:revision>
  <dcterms:created xsi:type="dcterms:W3CDTF">2018-03-07T03:02:00Z</dcterms:created>
  <dcterms:modified xsi:type="dcterms:W3CDTF">2018-03-07T03:09:00Z</dcterms:modified>
</cp:coreProperties>
</file>