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B9" w:rsidRPr="00321038" w:rsidRDefault="002927B9" w:rsidP="00044375">
      <w:bookmarkStart w:id="0" w:name="_GoBack"/>
      <w:bookmarkEnd w:id="0"/>
    </w:p>
    <w:p w:rsidR="002927B9" w:rsidRPr="00321038" w:rsidRDefault="002927B9" w:rsidP="002927B9">
      <w:pPr>
        <w:ind w:left="360"/>
      </w:pPr>
    </w:p>
    <w:p w:rsidR="002927B9" w:rsidRPr="00321038" w:rsidRDefault="002927B9" w:rsidP="002927B9">
      <w:pPr>
        <w:ind w:left="360"/>
      </w:pPr>
    </w:p>
    <w:p w:rsidR="00873AB5" w:rsidRPr="00F4546F" w:rsidRDefault="00873AB5" w:rsidP="00873AB5">
      <w:pPr>
        <w:jc w:val="center"/>
        <w:rPr>
          <w:bCs/>
          <w:sz w:val="28"/>
          <w:szCs w:val="28"/>
        </w:rPr>
      </w:pPr>
      <w:r w:rsidRPr="00F4546F">
        <w:rPr>
          <w:bCs/>
          <w:sz w:val="28"/>
          <w:szCs w:val="28"/>
        </w:rPr>
        <w:t>Муниципальное образовательное учреждение</w:t>
      </w:r>
    </w:p>
    <w:p w:rsidR="00873AB5" w:rsidRPr="00F4546F" w:rsidRDefault="00873AB5" w:rsidP="00873AB5">
      <w:pPr>
        <w:jc w:val="center"/>
        <w:rPr>
          <w:bCs/>
          <w:sz w:val="28"/>
          <w:szCs w:val="28"/>
        </w:rPr>
      </w:pPr>
      <w:r w:rsidRPr="00F4546F">
        <w:rPr>
          <w:bCs/>
          <w:sz w:val="28"/>
          <w:szCs w:val="28"/>
        </w:rPr>
        <w:t>«</w:t>
      </w:r>
      <w:proofErr w:type="spellStart"/>
      <w:r w:rsidRPr="00F4546F">
        <w:rPr>
          <w:bCs/>
          <w:sz w:val="28"/>
          <w:szCs w:val="28"/>
        </w:rPr>
        <w:t>Миасская</w:t>
      </w:r>
      <w:proofErr w:type="spellEnd"/>
      <w:r w:rsidRPr="00F4546F">
        <w:rPr>
          <w:bCs/>
          <w:sz w:val="28"/>
          <w:szCs w:val="28"/>
        </w:rPr>
        <w:t xml:space="preserve"> средняя общеобразовательная школа № 1»</w:t>
      </w:r>
    </w:p>
    <w:p w:rsidR="00873AB5" w:rsidRPr="0071642F" w:rsidRDefault="00873AB5" w:rsidP="00873AB5">
      <w:pPr>
        <w:jc w:val="center"/>
      </w:pPr>
    </w:p>
    <w:p w:rsidR="00873AB5" w:rsidRDefault="00873AB5" w:rsidP="00873AB5">
      <w:pPr>
        <w:jc w:val="center"/>
      </w:pPr>
    </w:p>
    <w:p w:rsidR="00873AB5" w:rsidRPr="00194AE9" w:rsidRDefault="00873AB5" w:rsidP="00873AB5">
      <w:pPr>
        <w:jc w:val="center"/>
        <w:rPr>
          <w:color w:val="000000"/>
          <w:sz w:val="22"/>
          <w:szCs w:val="22"/>
        </w:rPr>
      </w:pPr>
    </w:p>
    <w:p w:rsidR="00873AB5" w:rsidRPr="000753F2" w:rsidRDefault="00873AB5" w:rsidP="00873AB5">
      <w:pPr>
        <w:jc w:val="center"/>
        <w:rPr>
          <w:sz w:val="22"/>
          <w:szCs w:val="22"/>
        </w:rPr>
      </w:pPr>
    </w:p>
    <w:p w:rsidR="00873AB5" w:rsidRDefault="00873AB5" w:rsidP="00873AB5">
      <w:pPr>
        <w:tabs>
          <w:tab w:val="left" w:pos="5565"/>
        </w:tabs>
        <w:jc w:val="center"/>
        <w:rPr>
          <w:b/>
          <w:bCs/>
          <w:sz w:val="48"/>
          <w:szCs w:val="48"/>
        </w:rPr>
      </w:pPr>
    </w:p>
    <w:p w:rsidR="00873AB5" w:rsidRDefault="00873AB5" w:rsidP="00873AB5">
      <w:pPr>
        <w:tabs>
          <w:tab w:val="left" w:pos="5565"/>
        </w:tabs>
        <w:jc w:val="center"/>
        <w:rPr>
          <w:b/>
          <w:bCs/>
          <w:sz w:val="48"/>
          <w:szCs w:val="48"/>
        </w:rPr>
      </w:pPr>
    </w:p>
    <w:p w:rsidR="00873AB5" w:rsidRDefault="00873AB5" w:rsidP="00873AB5">
      <w:pPr>
        <w:tabs>
          <w:tab w:val="left" w:pos="5565"/>
        </w:tabs>
        <w:jc w:val="center"/>
        <w:rPr>
          <w:b/>
          <w:bCs/>
          <w:sz w:val="48"/>
          <w:szCs w:val="48"/>
        </w:rPr>
      </w:pPr>
    </w:p>
    <w:p w:rsidR="00873AB5" w:rsidRDefault="00873AB5" w:rsidP="00873AB5">
      <w:pPr>
        <w:tabs>
          <w:tab w:val="left" w:pos="5565"/>
        </w:tabs>
        <w:jc w:val="center"/>
        <w:rPr>
          <w:b/>
          <w:bCs/>
          <w:sz w:val="48"/>
          <w:szCs w:val="48"/>
        </w:rPr>
      </w:pPr>
    </w:p>
    <w:p w:rsidR="00873AB5" w:rsidRPr="00C04A7B" w:rsidRDefault="00873AB5" w:rsidP="00873AB5">
      <w:pPr>
        <w:tabs>
          <w:tab w:val="left" w:pos="5565"/>
        </w:tabs>
        <w:jc w:val="center"/>
        <w:rPr>
          <w:b/>
          <w:bCs/>
          <w:sz w:val="40"/>
          <w:szCs w:val="40"/>
        </w:rPr>
      </w:pPr>
      <w:proofErr w:type="gramStart"/>
      <w:r w:rsidRPr="00C04A7B">
        <w:rPr>
          <w:b/>
          <w:bCs/>
          <w:sz w:val="40"/>
          <w:szCs w:val="40"/>
        </w:rPr>
        <w:t>Рабочая  программа</w:t>
      </w:r>
      <w:proofErr w:type="gramEnd"/>
    </w:p>
    <w:p w:rsidR="00873AB5" w:rsidRPr="00C04A7B" w:rsidRDefault="00873AB5" w:rsidP="00873AB5">
      <w:pPr>
        <w:tabs>
          <w:tab w:val="left" w:pos="5565"/>
        </w:tabs>
        <w:jc w:val="center"/>
        <w:rPr>
          <w:b/>
          <w:bCs/>
          <w:sz w:val="40"/>
          <w:szCs w:val="40"/>
        </w:rPr>
      </w:pPr>
      <w:r w:rsidRPr="00C04A7B">
        <w:rPr>
          <w:b/>
          <w:bCs/>
          <w:sz w:val="40"/>
          <w:szCs w:val="40"/>
        </w:rPr>
        <w:t>по предмету</w:t>
      </w:r>
    </w:p>
    <w:p w:rsidR="00873AB5" w:rsidRPr="00C04A7B" w:rsidRDefault="00873AB5" w:rsidP="00873AB5">
      <w:pPr>
        <w:tabs>
          <w:tab w:val="left" w:pos="5565"/>
        </w:tabs>
        <w:jc w:val="center"/>
        <w:rPr>
          <w:b/>
          <w:bCs/>
          <w:sz w:val="40"/>
          <w:szCs w:val="40"/>
        </w:rPr>
      </w:pPr>
      <w:r w:rsidRPr="00C04A7B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Астрономия</w:t>
      </w:r>
      <w:r w:rsidRPr="00C04A7B">
        <w:rPr>
          <w:b/>
          <w:bCs/>
          <w:sz w:val="40"/>
          <w:szCs w:val="40"/>
        </w:rPr>
        <w:t>»</w:t>
      </w:r>
    </w:p>
    <w:p w:rsidR="00873AB5" w:rsidRPr="00C04A7B" w:rsidRDefault="00873AB5" w:rsidP="00873AB5">
      <w:pPr>
        <w:tabs>
          <w:tab w:val="left" w:pos="5565"/>
        </w:tabs>
        <w:jc w:val="center"/>
        <w:rPr>
          <w:b/>
          <w:bCs/>
          <w:sz w:val="40"/>
          <w:szCs w:val="40"/>
        </w:rPr>
      </w:pPr>
      <w:r w:rsidRPr="00C04A7B">
        <w:rPr>
          <w:b/>
          <w:bCs/>
          <w:sz w:val="40"/>
          <w:szCs w:val="40"/>
        </w:rPr>
        <w:t>10-11 класс</w:t>
      </w:r>
    </w:p>
    <w:p w:rsidR="00873AB5" w:rsidRDefault="00873AB5" w:rsidP="00873AB5">
      <w:pPr>
        <w:jc w:val="center"/>
        <w:rPr>
          <w:b/>
          <w:bCs/>
          <w:sz w:val="32"/>
          <w:szCs w:val="32"/>
        </w:rPr>
      </w:pPr>
    </w:p>
    <w:p w:rsidR="00873AB5" w:rsidRDefault="00873AB5" w:rsidP="00873AB5">
      <w:pPr>
        <w:tabs>
          <w:tab w:val="left" w:pos="4746"/>
        </w:tabs>
        <w:rPr>
          <w:b/>
          <w:sz w:val="28"/>
        </w:rPr>
      </w:pPr>
    </w:p>
    <w:p w:rsidR="00873AB5" w:rsidRPr="00AA38CC" w:rsidRDefault="00873AB5" w:rsidP="00873AB5"/>
    <w:p w:rsidR="00873AB5" w:rsidRDefault="00873AB5" w:rsidP="00873AB5">
      <w:pPr>
        <w:pStyle w:val="ConsPlusNormal"/>
        <w:jc w:val="center"/>
      </w:pPr>
    </w:p>
    <w:p w:rsidR="00873AB5" w:rsidRPr="00AA38CC" w:rsidRDefault="00873AB5" w:rsidP="00873AB5">
      <w:pPr>
        <w:ind w:left="360"/>
      </w:pPr>
    </w:p>
    <w:p w:rsidR="00873AB5" w:rsidRPr="00AA38CC" w:rsidRDefault="00873AB5" w:rsidP="00873AB5">
      <w:pPr>
        <w:ind w:left="360"/>
      </w:pPr>
    </w:p>
    <w:p w:rsidR="00873AB5" w:rsidRPr="00AA38CC" w:rsidRDefault="00873AB5" w:rsidP="00873AB5"/>
    <w:p w:rsidR="00873AB5" w:rsidRDefault="00873AB5" w:rsidP="00873AB5">
      <w:pPr>
        <w:ind w:left="360"/>
      </w:pPr>
    </w:p>
    <w:p w:rsidR="00873AB5" w:rsidRDefault="00873AB5" w:rsidP="00873AB5">
      <w:pPr>
        <w:ind w:left="360"/>
      </w:pPr>
    </w:p>
    <w:p w:rsidR="00873AB5" w:rsidRDefault="00873AB5" w:rsidP="00873AB5">
      <w:pPr>
        <w:ind w:left="360"/>
      </w:pPr>
    </w:p>
    <w:p w:rsidR="00873AB5" w:rsidRPr="00AA38CC" w:rsidRDefault="00873AB5" w:rsidP="00873AB5">
      <w:pPr>
        <w:ind w:left="360"/>
      </w:pPr>
    </w:p>
    <w:p w:rsidR="00873AB5" w:rsidRDefault="00873AB5" w:rsidP="00873AB5">
      <w:pPr>
        <w:ind w:left="360"/>
      </w:pPr>
    </w:p>
    <w:p w:rsidR="00873AB5" w:rsidRDefault="00873AB5" w:rsidP="00873AB5">
      <w:pPr>
        <w:ind w:left="360"/>
      </w:pPr>
    </w:p>
    <w:p w:rsidR="002927B9" w:rsidRPr="00321038" w:rsidRDefault="002927B9" w:rsidP="00DE27C3">
      <w:pPr>
        <w:pStyle w:val="a3"/>
        <w:jc w:val="center"/>
        <w:rPr>
          <w:rFonts w:ascii="Times New Roman" w:eastAsia="MS Mincho" w:hAnsi="Times New Roman" w:cs="Times New Roman"/>
          <w:bCs/>
          <w:iCs/>
          <w:sz w:val="32"/>
          <w:szCs w:val="32"/>
        </w:rPr>
      </w:pPr>
      <w:r w:rsidRPr="00321038">
        <w:rPr>
          <w:rFonts w:ascii="Times New Roman" w:eastAsia="MS Mincho" w:hAnsi="Times New Roman" w:cs="Times New Roman"/>
          <w:bCs/>
          <w:iCs/>
          <w:sz w:val="32"/>
          <w:szCs w:val="32"/>
        </w:rPr>
        <w:br w:type="page"/>
      </w:r>
    </w:p>
    <w:p w:rsidR="008A7B1C" w:rsidRPr="00321038" w:rsidRDefault="008A7B1C" w:rsidP="00D164B1">
      <w:pPr>
        <w:pStyle w:val="a5"/>
        <w:numPr>
          <w:ilvl w:val="0"/>
          <w:numId w:val="20"/>
        </w:numPr>
      </w:pPr>
      <w:r w:rsidRPr="00321038">
        <w:lastRenderedPageBreak/>
        <w:t>Пояснительная записка</w:t>
      </w:r>
    </w:p>
    <w:p w:rsidR="008A7B1C" w:rsidRPr="00321038" w:rsidRDefault="008A7B1C" w:rsidP="008A7B1C"/>
    <w:p w:rsidR="002927B9" w:rsidRPr="00321038" w:rsidRDefault="002927B9" w:rsidP="002927B9">
      <w:pPr>
        <w:jc w:val="both"/>
      </w:pPr>
      <w:r w:rsidRPr="00321038">
        <w:t xml:space="preserve">        Рабочая программа по </w:t>
      </w:r>
      <w:r w:rsidR="005370BC" w:rsidRPr="00321038">
        <w:t>астрономии</w:t>
      </w:r>
      <w:r w:rsidRPr="00321038">
        <w:t xml:space="preserve"> для 10 – 11 класса составлена на основе:</w:t>
      </w:r>
    </w:p>
    <w:p w:rsidR="002927B9" w:rsidRPr="00321038" w:rsidRDefault="002927B9" w:rsidP="002927B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</w:rPr>
        <w:t xml:space="preserve">Приказа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5" w:history="1">
        <w:r w:rsidRPr="00321038">
          <w:rPr>
            <w:rStyle w:val="ac"/>
            <w:color w:val="auto"/>
          </w:rPr>
          <w:t>http://www.consultant.ru/</w:t>
        </w:r>
      </w:hyperlink>
    </w:p>
    <w:p w:rsidR="002927B9" w:rsidRPr="00321038" w:rsidRDefault="002927B9" w:rsidP="002927B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</w:rPr>
        <w:t xml:space="preserve">Приказа Министерства образования и науки Российской Федерации от07.07.2005 г. № 03-126 «О примерных программах по учебным предметам федерального базисного учебного плана» // </w:t>
      </w:r>
      <w:hyperlink r:id="rId6" w:history="1">
        <w:r w:rsidRPr="00321038">
          <w:rPr>
            <w:rStyle w:val="ac"/>
            <w:color w:val="auto"/>
          </w:rPr>
          <w:t>http://www.eonsultant.ru/</w:t>
        </w:r>
      </w:hyperlink>
    </w:p>
    <w:p w:rsidR="002927B9" w:rsidRPr="00321038" w:rsidRDefault="002927B9" w:rsidP="002927B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</w:rPr>
        <w:t>Приказа Министерства образования и науки Челябинской области от 30.05.2014 г. №01/1839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</w:p>
    <w:p w:rsidR="002927B9" w:rsidRPr="00321038" w:rsidRDefault="002927B9" w:rsidP="002927B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</w:rPr>
        <w:t>Письма Министерства образования и науки Челябинской области от 31.07.2009 г. №103/3404 «О разработке рабочих программ учебных курсов, предметов, дисциплин (модулей) в общеобразовательных учреждениях Челябинской области»</w:t>
      </w:r>
    </w:p>
    <w:p w:rsidR="00863ACA" w:rsidRPr="00321038" w:rsidRDefault="00863ACA" w:rsidP="00863AC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</w:rPr>
        <w:t xml:space="preserve">Письмо </w:t>
      </w:r>
      <w:proofErr w:type="spellStart"/>
      <w:r w:rsidRPr="00321038">
        <w:rPr>
          <w:color w:val="auto"/>
        </w:rPr>
        <w:t>Минобрнауки</w:t>
      </w:r>
      <w:proofErr w:type="spellEnd"/>
      <w:r w:rsidRPr="00321038">
        <w:rPr>
          <w:color w:val="auto"/>
        </w:rPr>
        <w:t xml:space="preserve"> России от </w:t>
      </w:r>
      <w:r w:rsidR="00B43B8F" w:rsidRPr="00321038">
        <w:rPr>
          <w:color w:val="auto"/>
        </w:rPr>
        <w:t>20.06.2017 ТС-194/08 об организации учебного предмета «Астрономия»</w:t>
      </w:r>
      <w:r w:rsidRPr="00321038">
        <w:rPr>
          <w:color w:val="auto"/>
        </w:rPr>
        <w:t xml:space="preserve"> // </w:t>
      </w:r>
      <w:hyperlink r:id="rId7" w:history="1">
        <w:r w:rsidRPr="00321038">
          <w:rPr>
            <w:rStyle w:val="ac"/>
            <w:color w:val="auto"/>
          </w:rPr>
          <w:t>http://rulaws.ru/acts/Pismo-Minobrnauki-Rossii-ot-20.06.2017-N-TS-194_08</w:t>
        </w:r>
      </w:hyperlink>
    </w:p>
    <w:p w:rsidR="00FC7B99" w:rsidRPr="00321038" w:rsidRDefault="00B43B8F" w:rsidP="00FC7B9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21038">
        <w:rPr>
          <w:color w:val="auto"/>
          <w:lang w:eastAsia="ar-SA"/>
        </w:rPr>
        <w:t>Примерная програ</w:t>
      </w:r>
      <w:r w:rsidR="00863ACA" w:rsidRPr="00321038">
        <w:rPr>
          <w:color w:val="auto"/>
          <w:lang w:eastAsia="ar-SA"/>
        </w:rPr>
        <w:t xml:space="preserve">мма по учебному предмету </w:t>
      </w:r>
      <w:r w:rsidRPr="00321038">
        <w:rPr>
          <w:color w:val="auto"/>
          <w:lang w:eastAsia="ar-SA"/>
        </w:rPr>
        <w:t xml:space="preserve">- </w:t>
      </w:r>
      <w:r w:rsidRPr="00321038">
        <w:rPr>
          <w:bCs/>
          <w:color w:val="auto"/>
        </w:rPr>
        <w:t>Астрономия.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>Методическое пособие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>10–11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>классы.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>Базовый уровень: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>учеб</w:t>
      </w:r>
      <w:r w:rsidRPr="00321038">
        <w:rPr>
          <w:b/>
          <w:bCs/>
          <w:color w:val="auto"/>
        </w:rPr>
        <w:t xml:space="preserve"> </w:t>
      </w:r>
      <w:r w:rsidRPr="00321038">
        <w:rPr>
          <w:color w:val="auto"/>
        </w:rPr>
        <w:t xml:space="preserve">пособие для учителей </w:t>
      </w:r>
      <w:proofErr w:type="spellStart"/>
      <w:r w:rsidRPr="00321038">
        <w:rPr>
          <w:color w:val="auto"/>
        </w:rPr>
        <w:t>общеобразоват</w:t>
      </w:r>
      <w:proofErr w:type="spellEnd"/>
      <w:r w:rsidRPr="00321038">
        <w:rPr>
          <w:color w:val="auto"/>
        </w:rPr>
        <w:t xml:space="preserve">. организаций. — </w:t>
      </w:r>
      <w:proofErr w:type="gramStart"/>
      <w:r w:rsidRPr="00321038">
        <w:rPr>
          <w:color w:val="auto"/>
        </w:rPr>
        <w:t>М. :</w:t>
      </w:r>
      <w:proofErr w:type="gramEnd"/>
      <w:r w:rsidRPr="00321038">
        <w:rPr>
          <w:color w:val="auto"/>
        </w:rPr>
        <w:t xml:space="preserve"> Просвещение, 2017</w:t>
      </w:r>
      <w:r w:rsidR="00FC7B99" w:rsidRPr="00321038">
        <w:rPr>
          <w:i/>
          <w:iCs/>
          <w:color w:val="auto"/>
        </w:rPr>
        <w:t> </w:t>
      </w:r>
      <w:bookmarkStart w:id="1" w:name="_ftnref1"/>
      <w:r w:rsidR="00FC7B99" w:rsidRPr="00321038">
        <w:rPr>
          <w:color w:val="auto"/>
          <w:sz w:val="20"/>
          <w:szCs w:val="20"/>
          <w:u w:val="single"/>
          <w:vertAlign w:val="superscript"/>
        </w:rPr>
        <w:t>1</w:t>
      </w:r>
      <w:bookmarkEnd w:id="1"/>
    </w:p>
    <w:p w:rsidR="002927B9" w:rsidRPr="00321038" w:rsidRDefault="002927B9" w:rsidP="002927B9">
      <w:pPr>
        <w:pStyle w:val="Default"/>
        <w:ind w:left="360"/>
        <w:jc w:val="both"/>
        <w:rPr>
          <w:color w:val="auto"/>
        </w:rPr>
      </w:pPr>
    </w:p>
    <w:p w:rsidR="000D484C" w:rsidRPr="00321038" w:rsidRDefault="000D484C" w:rsidP="000E40A3">
      <w:pPr>
        <w:pStyle w:val="Default"/>
        <w:ind w:firstLine="360"/>
        <w:jc w:val="both"/>
        <w:rPr>
          <w:color w:val="auto"/>
          <w:sz w:val="32"/>
        </w:rPr>
      </w:pPr>
      <w:r w:rsidRPr="00321038">
        <w:rPr>
          <w:color w:val="auto"/>
          <w:spacing w:val="2"/>
          <w:szCs w:val="21"/>
          <w:shd w:val="clear" w:color="auto" w:fill="FFFFFF"/>
        </w:rPr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</w:p>
    <w:p w:rsidR="000D484C" w:rsidRPr="00321038" w:rsidRDefault="000D484C" w:rsidP="002927B9">
      <w:pPr>
        <w:pStyle w:val="Default"/>
        <w:ind w:left="360"/>
        <w:jc w:val="both"/>
        <w:rPr>
          <w:color w:val="auto"/>
        </w:rPr>
      </w:pPr>
    </w:p>
    <w:p w:rsidR="002927B9" w:rsidRPr="00321038" w:rsidRDefault="00B43B8F" w:rsidP="002927B9">
      <w:pPr>
        <w:widowControl w:val="0"/>
        <w:autoSpaceDE w:val="0"/>
        <w:autoSpaceDN w:val="0"/>
        <w:adjustRightInd w:val="0"/>
        <w:spacing w:line="228" w:lineRule="auto"/>
        <w:ind w:right="840"/>
        <w:jc w:val="center"/>
        <w:rPr>
          <w:rFonts w:ascii="Times New Roman CYR" w:hAnsi="Times New Roman CYR"/>
          <w:b/>
        </w:rPr>
      </w:pPr>
      <w:r w:rsidRPr="00321038">
        <w:rPr>
          <w:rFonts w:ascii="Times New Roman CYR" w:hAnsi="Times New Roman CYR"/>
          <w:b/>
        </w:rPr>
        <w:t>Цели изучения астрономии</w:t>
      </w:r>
    </w:p>
    <w:p w:rsidR="002927B9" w:rsidRPr="00321038" w:rsidRDefault="00B43B8F" w:rsidP="002927B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/>
          <w:i/>
        </w:rPr>
      </w:pPr>
      <w:r w:rsidRPr="00321038">
        <w:rPr>
          <w:rFonts w:ascii="Times New Roman CYR" w:hAnsi="Times New Roman CYR"/>
          <w:b/>
          <w:i/>
        </w:rPr>
        <w:t>Изучение астрономии</w:t>
      </w:r>
      <w:r w:rsidR="002927B9" w:rsidRPr="00321038">
        <w:rPr>
          <w:rFonts w:ascii="Times New Roman CYR" w:hAnsi="Times New Roman CYR"/>
          <w:b/>
          <w:i/>
        </w:rPr>
        <w:t xml:space="preserve"> в средних (полных) образовательных учреждениях на базовом уровне направлено на достижение следующих целей:</w:t>
      </w:r>
    </w:p>
    <w:p w:rsidR="000D484C" w:rsidRPr="00321038" w:rsidRDefault="000D484C" w:rsidP="000D484C">
      <w:pPr>
        <w:spacing w:after="72"/>
        <w:ind w:left="426" w:right="47" w:hanging="426"/>
        <w:jc w:val="both"/>
      </w:pPr>
      <w:r w:rsidRPr="00321038">
        <w:t xml:space="preserve">- 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0D484C" w:rsidRPr="00321038" w:rsidRDefault="000D484C" w:rsidP="000D484C">
      <w:pPr>
        <w:spacing w:after="91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0D484C" w:rsidRPr="00321038" w:rsidRDefault="000D484C" w:rsidP="000D484C">
      <w:pPr>
        <w:spacing w:after="101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0D484C" w:rsidRPr="00321038" w:rsidRDefault="000D484C" w:rsidP="000D484C">
      <w:pPr>
        <w:spacing w:after="93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0D484C" w:rsidRPr="00321038" w:rsidRDefault="000D484C" w:rsidP="000D484C">
      <w:pPr>
        <w:spacing w:after="13"/>
        <w:ind w:left="-2" w:right="47" w:hanging="10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формирование научного мировоззрения; </w:t>
      </w:r>
    </w:p>
    <w:p w:rsidR="000D484C" w:rsidRPr="00321038" w:rsidRDefault="000D484C" w:rsidP="000D484C">
      <w:pPr>
        <w:spacing w:after="146"/>
        <w:ind w:left="345" w:right="47" w:hanging="357"/>
        <w:jc w:val="both"/>
        <w:rPr>
          <w:sz w:val="28"/>
          <w:szCs w:val="22"/>
        </w:rPr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формирование навыков использования естественнонаучных и </w:t>
      </w:r>
      <w:proofErr w:type="spellStart"/>
      <w:r w:rsidRPr="00321038">
        <w:t>физикоматематических</w:t>
      </w:r>
      <w:proofErr w:type="spellEnd"/>
      <w:r w:rsidRPr="00321038"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</w:t>
      </w:r>
      <w:r w:rsidRPr="00321038">
        <w:rPr>
          <w:sz w:val="28"/>
          <w:szCs w:val="22"/>
        </w:rPr>
        <w:t xml:space="preserve">.  </w:t>
      </w:r>
    </w:p>
    <w:p w:rsidR="003433AE" w:rsidRPr="00321038" w:rsidRDefault="003433AE" w:rsidP="00B43B8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</w:rPr>
      </w:pPr>
      <w:r w:rsidRPr="00321038">
        <w:rPr>
          <w:b/>
          <w:i/>
        </w:rPr>
        <w:t>Достижение целей обеспечивается решением следующих задач:</w:t>
      </w:r>
    </w:p>
    <w:p w:rsidR="003433AE" w:rsidRPr="00321038" w:rsidRDefault="003433AE" w:rsidP="003433AE">
      <w:pPr>
        <w:pStyle w:val="af"/>
        <w:numPr>
          <w:ilvl w:val="0"/>
          <w:numId w:val="10"/>
        </w:numPr>
      </w:pPr>
      <w:r w:rsidRPr="00321038">
        <w:t xml:space="preserve">Формирование у учащихся умений наблюдать </w:t>
      </w:r>
      <w:r w:rsidR="00B43B8F" w:rsidRPr="00321038">
        <w:t>небесные</w:t>
      </w:r>
      <w:r w:rsidRPr="00321038">
        <w:t xml:space="preserve"> явления;</w:t>
      </w:r>
    </w:p>
    <w:p w:rsidR="003433AE" w:rsidRPr="00321038" w:rsidRDefault="000D484C" w:rsidP="000D484C">
      <w:pPr>
        <w:pStyle w:val="af"/>
        <w:numPr>
          <w:ilvl w:val="0"/>
          <w:numId w:val="10"/>
        </w:numPr>
      </w:pPr>
      <w:r w:rsidRPr="00321038">
        <w:t>понимать основные особенности естественнонаучного исследования;</w:t>
      </w:r>
    </w:p>
    <w:p w:rsidR="000D484C" w:rsidRPr="00321038" w:rsidRDefault="000D484C" w:rsidP="000D484C">
      <w:pPr>
        <w:pStyle w:val="af"/>
        <w:numPr>
          <w:ilvl w:val="0"/>
          <w:numId w:val="10"/>
        </w:numPr>
      </w:pPr>
      <w:r w:rsidRPr="00321038">
        <w:lastRenderedPageBreak/>
        <w:t>интерпретировать данные и использовать научные доказательства для получения выводов.</w:t>
      </w:r>
    </w:p>
    <w:p w:rsidR="003433AE" w:rsidRPr="00321038" w:rsidRDefault="003433AE" w:rsidP="003433AE"/>
    <w:p w:rsidR="003433AE" w:rsidRPr="00321038" w:rsidRDefault="003433AE" w:rsidP="003433AE">
      <w:pPr>
        <w:widowControl w:val="0"/>
        <w:autoSpaceDE w:val="0"/>
        <w:autoSpaceDN w:val="0"/>
        <w:adjustRightInd w:val="0"/>
        <w:spacing w:line="228" w:lineRule="auto"/>
        <w:ind w:right="297"/>
        <w:jc w:val="center"/>
        <w:rPr>
          <w:rFonts w:ascii="Times New Roman CYR" w:hAnsi="Times New Roman CYR"/>
          <w:b/>
        </w:rPr>
      </w:pPr>
      <w:r w:rsidRPr="00321038">
        <w:rPr>
          <w:rFonts w:ascii="Times New Roman CYR" w:hAnsi="Times New Roman CYR"/>
          <w:b/>
        </w:rPr>
        <w:t>Место предмета в учебном плане</w:t>
      </w:r>
    </w:p>
    <w:p w:rsidR="000D484C" w:rsidRPr="00321038" w:rsidRDefault="000D484C" w:rsidP="000D484C">
      <w:pPr>
        <w:spacing w:after="13"/>
        <w:ind w:left="-12" w:right="47" w:firstLine="853"/>
        <w:jc w:val="both"/>
      </w:pPr>
      <w:r w:rsidRPr="00321038">
        <w:t>Астрономия изучается на базовом уровне в объеме 34 учебных часов. В учебном плане общеобразовательной организации она может быть представлена в разных вариантах:</w:t>
      </w:r>
    </w:p>
    <w:p w:rsidR="00321038" w:rsidRDefault="000D484C" w:rsidP="00321038">
      <w:pPr>
        <w:pStyle w:val="af"/>
        <w:numPr>
          <w:ilvl w:val="0"/>
          <w:numId w:val="16"/>
        </w:numPr>
        <w:spacing w:after="13"/>
        <w:ind w:right="47"/>
      </w:pPr>
      <w:r w:rsidRPr="00321038">
        <w:t>2 часа в неделю в первом полугодии 11 класса:</w:t>
      </w:r>
      <w:r w:rsidR="00321038" w:rsidRPr="00321038">
        <w:t xml:space="preserve"> </w:t>
      </w:r>
    </w:p>
    <w:p w:rsidR="00321038" w:rsidRPr="00321038" w:rsidRDefault="00321038" w:rsidP="00321038">
      <w:pPr>
        <w:pStyle w:val="af"/>
        <w:numPr>
          <w:ilvl w:val="0"/>
          <w:numId w:val="16"/>
        </w:numPr>
        <w:spacing w:after="13"/>
        <w:ind w:right="47"/>
      </w:pPr>
      <w:r w:rsidRPr="00321038">
        <w:t xml:space="preserve">1 час в неделю в 11 классе; </w:t>
      </w:r>
    </w:p>
    <w:p w:rsidR="000D484C" w:rsidRPr="00321038" w:rsidRDefault="000D484C" w:rsidP="000D484C">
      <w:pPr>
        <w:pStyle w:val="af"/>
        <w:numPr>
          <w:ilvl w:val="0"/>
          <w:numId w:val="16"/>
        </w:numPr>
        <w:spacing w:after="13"/>
        <w:ind w:right="47"/>
      </w:pPr>
      <w:r w:rsidRPr="00321038">
        <w:t>1 час в неделю во втором полугодии 10 класса и 1 час</w:t>
      </w:r>
      <w:r w:rsidR="00321038">
        <w:t xml:space="preserve"> в неделю в первом полугодии 11 </w:t>
      </w:r>
      <w:r w:rsidRPr="00321038">
        <w:t xml:space="preserve">класса; </w:t>
      </w:r>
    </w:p>
    <w:p w:rsidR="003433AE" w:rsidRPr="00321038" w:rsidRDefault="003433AE" w:rsidP="003433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</w:rPr>
      </w:pPr>
    </w:p>
    <w:p w:rsidR="000E40A3" w:rsidRPr="00321038" w:rsidRDefault="000E40A3" w:rsidP="000E40A3">
      <w:pPr>
        <w:shd w:val="clear" w:color="auto" w:fill="FFFFFF"/>
        <w:tabs>
          <w:tab w:val="center" w:pos="4962"/>
        </w:tabs>
        <w:spacing w:after="200"/>
        <w:ind w:firstLine="570"/>
        <w:rPr>
          <w:rFonts w:eastAsia="Calibri"/>
          <w:spacing w:val="9"/>
        </w:rPr>
      </w:pPr>
      <w:r w:rsidRPr="00321038">
        <w:rPr>
          <w:rFonts w:eastAsia="Calibri"/>
          <w:spacing w:val="9"/>
        </w:rPr>
        <w:t>Для реализаци</w:t>
      </w:r>
      <w:r w:rsidR="00321038">
        <w:rPr>
          <w:rFonts w:eastAsia="Calibri"/>
          <w:spacing w:val="9"/>
        </w:rPr>
        <w:t>и программы используется учебник:</w:t>
      </w:r>
    </w:p>
    <w:p w:rsidR="000E40A3" w:rsidRPr="00321038" w:rsidRDefault="000E40A3" w:rsidP="000E40A3">
      <w:pPr>
        <w:shd w:val="clear" w:color="auto" w:fill="FFFFFF"/>
        <w:tabs>
          <w:tab w:val="center" w:pos="4962"/>
        </w:tabs>
        <w:spacing w:after="200"/>
        <w:ind w:firstLine="570"/>
        <w:rPr>
          <w:rFonts w:eastAsia="Calibri"/>
        </w:rPr>
      </w:pPr>
      <w:proofErr w:type="spellStart"/>
      <w:r w:rsidRPr="00321038">
        <w:rPr>
          <w:rFonts w:eastAsia="Calibri"/>
        </w:rPr>
        <w:t>Чаругин</w:t>
      </w:r>
      <w:proofErr w:type="spellEnd"/>
      <w:r w:rsidRPr="00321038">
        <w:rPr>
          <w:rFonts w:eastAsia="Calibri"/>
        </w:rPr>
        <w:t xml:space="preserve"> В.М. Астрономия 10- 11 классы: учеб. для </w:t>
      </w:r>
      <w:proofErr w:type="spellStart"/>
      <w:r w:rsidRPr="00321038">
        <w:rPr>
          <w:rFonts w:eastAsia="Calibri"/>
        </w:rPr>
        <w:t>общеобразоват</w:t>
      </w:r>
      <w:proofErr w:type="spellEnd"/>
      <w:r w:rsidRPr="00321038">
        <w:rPr>
          <w:rFonts w:eastAsia="Calibri"/>
        </w:rPr>
        <w:t xml:space="preserve">. организаций.  </w:t>
      </w:r>
      <w:r w:rsidRPr="00321038">
        <w:t>М.: Просвещение</w:t>
      </w:r>
      <w:r w:rsidRPr="00321038">
        <w:rPr>
          <w:rFonts w:eastAsia="Calibri"/>
        </w:rPr>
        <w:t>, 2018 г.</w:t>
      </w:r>
    </w:p>
    <w:p w:rsidR="003433AE" w:rsidRPr="00321038" w:rsidRDefault="003433AE" w:rsidP="008A7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334"/>
        <w:gridCol w:w="2334"/>
        <w:gridCol w:w="2315"/>
      </w:tblGrid>
      <w:tr w:rsidR="00873AB5" w:rsidRPr="00873AB5" w:rsidTr="00C76D7C">
        <w:tc>
          <w:tcPr>
            <w:tcW w:w="2293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 xml:space="preserve">Класс </w:t>
            </w:r>
          </w:p>
        </w:tc>
        <w:tc>
          <w:tcPr>
            <w:tcW w:w="2334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Количество часов в неделю</w:t>
            </w:r>
          </w:p>
        </w:tc>
        <w:tc>
          <w:tcPr>
            <w:tcW w:w="2334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Количество учебных недель</w:t>
            </w:r>
          </w:p>
        </w:tc>
        <w:tc>
          <w:tcPr>
            <w:tcW w:w="2315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Всего часов за учебный год</w:t>
            </w:r>
          </w:p>
        </w:tc>
      </w:tr>
      <w:tr w:rsidR="00873AB5" w:rsidRPr="00873AB5" w:rsidTr="00C76D7C">
        <w:tc>
          <w:tcPr>
            <w:tcW w:w="2293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10</w:t>
            </w:r>
          </w:p>
        </w:tc>
        <w:tc>
          <w:tcPr>
            <w:tcW w:w="2334" w:type="dxa"/>
          </w:tcPr>
          <w:p w:rsidR="00792BB0" w:rsidRPr="00873AB5" w:rsidRDefault="000E40A3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</w:t>
            </w:r>
          </w:p>
        </w:tc>
        <w:tc>
          <w:tcPr>
            <w:tcW w:w="2334" w:type="dxa"/>
          </w:tcPr>
          <w:p w:rsidR="00792BB0" w:rsidRPr="00873AB5" w:rsidRDefault="00873AB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17</w:t>
            </w:r>
          </w:p>
        </w:tc>
        <w:tc>
          <w:tcPr>
            <w:tcW w:w="2315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73AB5" w:rsidRPr="00873AB5" w:rsidTr="00C76D7C">
        <w:tc>
          <w:tcPr>
            <w:tcW w:w="2293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11</w:t>
            </w:r>
          </w:p>
        </w:tc>
        <w:tc>
          <w:tcPr>
            <w:tcW w:w="2334" w:type="dxa"/>
          </w:tcPr>
          <w:p w:rsidR="00792BB0" w:rsidRPr="00873AB5" w:rsidRDefault="000E40A3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</w:t>
            </w:r>
          </w:p>
        </w:tc>
        <w:tc>
          <w:tcPr>
            <w:tcW w:w="2334" w:type="dxa"/>
          </w:tcPr>
          <w:p w:rsidR="00792BB0" w:rsidRPr="00873AB5" w:rsidRDefault="00873AB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873AB5">
              <w:rPr>
                <w:bCs/>
              </w:rPr>
              <w:t>17</w:t>
            </w:r>
          </w:p>
        </w:tc>
        <w:tc>
          <w:tcPr>
            <w:tcW w:w="2315" w:type="dxa"/>
          </w:tcPr>
          <w:p w:rsidR="00792BB0" w:rsidRPr="00873AB5" w:rsidRDefault="00792BB0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4375" w:rsidRPr="00873AB5" w:rsidTr="00C76D7C">
        <w:tc>
          <w:tcPr>
            <w:tcW w:w="2293" w:type="dxa"/>
          </w:tcPr>
          <w:p w:rsidR="00044375" w:rsidRPr="00873AB5" w:rsidRDefault="0004437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334" w:type="dxa"/>
          </w:tcPr>
          <w:p w:rsidR="00044375" w:rsidRPr="00873AB5" w:rsidRDefault="0004437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:rsidR="00044375" w:rsidRPr="00873AB5" w:rsidRDefault="0004437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315" w:type="dxa"/>
          </w:tcPr>
          <w:p w:rsidR="00044375" w:rsidRPr="00873AB5" w:rsidRDefault="00044375" w:rsidP="00C76D7C">
            <w:pPr>
              <w:pStyle w:val="c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792BB0" w:rsidRPr="00321038" w:rsidRDefault="00792BB0" w:rsidP="008A7B1C"/>
    <w:p w:rsidR="00AF46BA" w:rsidRPr="00321038" w:rsidRDefault="00AF46BA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br w:type="page"/>
      </w:r>
    </w:p>
    <w:p w:rsidR="00792BB0" w:rsidRPr="00D164B1" w:rsidRDefault="00792BB0" w:rsidP="00D164B1">
      <w:pPr>
        <w:pStyle w:val="af"/>
        <w:numPr>
          <w:ilvl w:val="0"/>
          <w:numId w:val="20"/>
        </w:numPr>
        <w:jc w:val="center"/>
        <w:rPr>
          <w:b/>
          <w:bCs/>
          <w:shd w:val="clear" w:color="auto" w:fill="FFFFFF"/>
        </w:rPr>
      </w:pPr>
      <w:r w:rsidRPr="00D164B1">
        <w:rPr>
          <w:b/>
          <w:sz w:val="28"/>
          <w:szCs w:val="28"/>
        </w:rPr>
        <w:lastRenderedPageBreak/>
        <w:t>Содержание программы учебного курса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Введение в астрономию </w:t>
      </w:r>
      <w:r w:rsidR="00AD58AA" w:rsidRPr="00321038">
        <w:rPr>
          <w:b/>
        </w:rPr>
        <w:t>(2 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Строение и масштабы Вселенной, и современные наблюдения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Где и как работают самые крупные оптические телескопы. Как астрономы исследуют гамма-и</w:t>
      </w:r>
      <w:r w:rsidR="00AD58AA" w:rsidRPr="00321038">
        <w:t>злучение Вселенной. Что увидели</w:t>
      </w:r>
      <w:r w:rsidRPr="00321038">
        <w:t xml:space="preserve"> гравитационно-волновые и нейтринные телескопы. 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Астрометрия </w:t>
      </w:r>
      <w:r w:rsidR="00AD58AA" w:rsidRPr="00321038">
        <w:rPr>
          <w:b/>
        </w:rPr>
        <w:t>(5ч)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Звёздное небо и видимое движение небесных светил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Какие звёзды входят в созвездия Ориона и Лебедя. Солнце движется по эклиптике. Планеты совершают петлеобразное движение. </w:t>
      </w:r>
    </w:p>
    <w:p w:rsidR="00863ACA" w:rsidRPr="00321038" w:rsidRDefault="00863ACA" w:rsidP="00863ACA">
      <w:pPr>
        <w:spacing w:after="133"/>
        <w:ind w:left="-4" w:right="827" w:hanging="9"/>
        <w:jc w:val="both"/>
      </w:pPr>
      <w:r w:rsidRPr="00321038">
        <w:t xml:space="preserve">Небесные координаты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863ACA" w:rsidRPr="00321038" w:rsidRDefault="00863ACA" w:rsidP="00196DC4">
      <w:pPr>
        <w:keepNext/>
        <w:keepLines/>
        <w:spacing w:after="129"/>
        <w:ind w:left="-3" w:right="88" w:hanging="10"/>
        <w:outlineLvl w:val="1"/>
      </w:pPr>
      <w:r w:rsidRPr="00321038">
        <w:t xml:space="preserve">Видимое движение планет и Солнца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</w:t>
      </w:r>
    </w:p>
    <w:p w:rsidR="00863ACA" w:rsidRPr="00321038" w:rsidRDefault="00863ACA" w:rsidP="00196DC4">
      <w:pPr>
        <w:keepNext/>
        <w:keepLines/>
        <w:spacing w:after="129"/>
        <w:ind w:left="-3" w:right="88" w:hanging="10"/>
        <w:outlineLvl w:val="1"/>
      </w:pPr>
      <w:r w:rsidRPr="00321038">
        <w:t xml:space="preserve">Движение Луны и затмения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Время и календарь </w:t>
      </w:r>
    </w:p>
    <w:p w:rsidR="00863ACA" w:rsidRPr="00321038" w:rsidRDefault="00863ACA" w:rsidP="00863ACA">
      <w:pPr>
        <w:spacing w:after="165"/>
        <w:ind w:left="-4" w:right="827" w:hanging="9"/>
        <w:jc w:val="both"/>
      </w:pPr>
      <w:r w:rsidRPr="00321038">
        <w:t xml:space="preserve">Звёздное и солнечное время, звёздный и тропический год.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Устройство </w:t>
      </w:r>
      <w:r w:rsidR="00196DC4" w:rsidRPr="00321038">
        <w:t xml:space="preserve">лунного </w:t>
      </w:r>
      <w:r w:rsidRPr="00321038">
        <w:t xml:space="preserve">и </w:t>
      </w:r>
      <w:r w:rsidR="00196DC4" w:rsidRPr="00321038">
        <w:t xml:space="preserve">солнечного календаря, проблемы </w:t>
      </w:r>
      <w:r w:rsidRPr="00321038">
        <w:t>их согласо</w:t>
      </w:r>
      <w:r w:rsidR="00196DC4" w:rsidRPr="00321038">
        <w:t xml:space="preserve">вания Юлианский и григорианский </w:t>
      </w:r>
      <w:r w:rsidRPr="00321038">
        <w:t xml:space="preserve">календари. 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Небесная механика </w:t>
      </w:r>
      <w:r w:rsidR="00AD58AA" w:rsidRPr="00321038">
        <w:rPr>
          <w:b/>
        </w:rPr>
        <w:t>(4ч)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Гелиоцентрическая система мира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Законы Кеплера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Открытие </w:t>
      </w:r>
      <w:proofErr w:type="spellStart"/>
      <w:r w:rsidRPr="00321038">
        <w:t>И.Кеплером</w:t>
      </w:r>
      <w:proofErr w:type="spellEnd"/>
      <w:r w:rsidRPr="00321038">
        <w:t xml:space="preserve"> законов движения планет. Открытие закона Всемирного тяготения и обобщённые законы Кеплера. Определение масс небесных тел.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Космические скорости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Межпланетные перелёты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Понятие оптимальной траектории полёта к планете. Время полёта к планете и даты стартов. </w:t>
      </w:r>
    </w:p>
    <w:p w:rsidR="00863ACA" w:rsidRPr="00321038" w:rsidRDefault="00863ACA" w:rsidP="00196DC4">
      <w:pPr>
        <w:tabs>
          <w:tab w:val="left" w:pos="851"/>
        </w:tabs>
        <w:ind w:left="2" w:right="9276"/>
      </w:pPr>
      <w:r w:rsidRPr="00321038">
        <w:rPr>
          <w:b/>
        </w:rPr>
        <w:t xml:space="preserve">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Луна и её влияние на Землю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Строение солнечной системы </w:t>
      </w:r>
      <w:r w:rsidR="00044375">
        <w:rPr>
          <w:b/>
        </w:rPr>
        <w:t>(6</w:t>
      </w:r>
      <w:r w:rsidR="00AD58AA" w:rsidRPr="00321038">
        <w:rPr>
          <w:b/>
        </w:rPr>
        <w:t>ч)</w:t>
      </w:r>
    </w:p>
    <w:p w:rsidR="00863ACA" w:rsidRPr="00321038" w:rsidRDefault="00863ACA" w:rsidP="00863ACA">
      <w:pPr>
        <w:spacing w:after="129"/>
        <w:ind w:left="-3" w:hanging="10"/>
      </w:pPr>
      <w:r w:rsidRPr="00321038">
        <w:rPr>
          <w:b/>
        </w:rPr>
        <w:t xml:space="preserve">Современные представления о Солнечной системе.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Состав Солнечной системы. Планеты земной группы и планеты</w:t>
      </w:r>
      <w:r w:rsidR="00AD58AA" w:rsidRPr="00321038">
        <w:t>-</w:t>
      </w:r>
      <w:r w:rsidRPr="00321038">
        <w:t xml:space="preserve">гиганты, их принципиальные различия. Облако комет </w:t>
      </w:r>
      <w:proofErr w:type="spellStart"/>
      <w:r w:rsidRPr="00321038">
        <w:t>Оорта</w:t>
      </w:r>
      <w:proofErr w:type="spellEnd"/>
      <w:r w:rsidRPr="00321038">
        <w:t xml:space="preserve"> и Пояс </w:t>
      </w:r>
      <w:proofErr w:type="spellStart"/>
      <w:r w:rsidRPr="00321038">
        <w:t>Койпера</w:t>
      </w:r>
      <w:proofErr w:type="spellEnd"/>
      <w:r w:rsidRPr="00321038">
        <w:t xml:space="preserve">. Размеры тел солнечной системы.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lastRenderedPageBreak/>
        <w:t xml:space="preserve">Планета Земля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Форма и размеры Земли. Внутреннее строение Земли. Роль парникового эффекта в формировании климата Земли.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Планеты земной группы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</w:t>
      </w:r>
      <w:proofErr w:type="gramStart"/>
      <w:r w:rsidRPr="00321038">
        <w:t>Фобоса  и</w:t>
      </w:r>
      <w:proofErr w:type="gramEnd"/>
      <w:r w:rsidRPr="00321038">
        <w:t xml:space="preserve"> </w:t>
      </w:r>
      <w:proofErr w:type="spellStart"/>
      <w:r w:rsidRPr="00321038">
        <w:t>Деймоса</w:t>
      </w:r>
      <w:proofErr w:type="spellEnd"/>
      <w:r w:rsidRPr="00321038">
        <w:t xml:space="preserve">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Планеты-гиганты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AD58AA" w:rsidRPr="00321038" w:rsidRDefault="00AD58AA" w:rsidP="00196DC4">
      <w:pPr>
        <w:keepNext/>
        <w:keepLines/>
        <w:spacing w:after="129"/>
        <w:ind w:left="-3" w:right="88" w:hanging="10"/>
        <w:outlineLvl w:val="1"/>
      </w:pPr>
      <w:r w:rsidRPr="00321038">
        <w:t xml:space="preserve">Малые тела Солнечной системы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321038">
        <w:t>Койпера</w:t>
      </w:r>
      <w:proofErr w:type="spellEnd"/>
      <w:r w:rsidRPr="00321038">
        <w:t xml:space="preserve"> и Облако комет </w:t>
      </w:r>
      <w:proofErr w:type="spellStart"/>
      <w:r w:rsidRPr="00321038">
        <w:t>Оорта</w:t>
      </w:r>
      <w:proofErr w:type="spellEnd"/>
      <w:r w:rsidRPr="00321038">
        <w:t xml:space="preserve">. Природа метеоров и метеоритов. </w:t>
      </w:r>
    </w:p>
    <w:p w:rsidR="00AD58AA" w:rsidRPr="00321038" w:rsidRDefault="00863ACA" w:rsidP="00196DC4">
      <w:pPr>
        <w:spacing w:after="129"/>
        <w:ind w:left="-3" w:right="88" w:hanging="10"/>
      </w:pPr>
      <w:r w:rsidRPr="00321038">
        <w:rPr>
          <w:b/>
        </w:rPr>
        <w:t xml:space="preserve"> </w:t>
      </w:r>
      <w:r w:rsidR="00AD58AA" w:rsidRPr="00321038">
        <w:t xml:space="preserve">Планеты-карлики и их свойства. </w:t>
      </w:r>
    </w:p>
    <w:p w:rsidR="00863ACA" w:rsidRPr="00321038" w:rsidRDefault="00863ACA" w:rsidP="00196DC4">
      <w:pPr>
        <w:keepNext/>
        <w:keepLines/>
        <w:spacing w:after="129"/>
        <w:ind w:left="-3" w:right="88" w:hanging="10"/>
        <w:outlineLvl w:val="1"/>
      </w:pPr>
      <w:r w:rsidRPr="00321038">
        <w:t xml:space="preserve">Метеоры и метеориты </w:t>
      </w:r>
    </w:p>
    <w:p w:rsidR="00AD58A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863ACA" w:rsidRPr="00321038" w:rsidRDefault="00AD58A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>Пр</w:t>
      </w:r>
      <w:r w:rsidR="00863ACA" w:rsidRPr="00321038">
        <w:rPr>
          <w:b/>
        </w:rPr>
        <w:t xml:space="preserve">актическая астрофизика и физика Солнца </w:t>
      </w:r>
      <w:r w:rsidR="00044375">
        <w:rPr>
          <w:b/>
        </w:rPr>
        <w:t xml:space="preserve">(10 </w:t>
      </w:r>
      <w:r w:rsidRPr="00321038">
        <w:rPr>
          <w:b/>
        </w:rPr>
        <w:t>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Методы астрофизических исследований </w:t>
      </w:r>
    </w:p>
    <w:p w:rsidR="00863ACA" w:rsidRPr="00321038" w:rsidRDefault="00863ACA" w:rsidP="00863ACA">
      <w:pPr>
        <w:spacing w:after="131"/>
        <w:ind w:left="-4" w:right="827" w:hanging="9"/>
        <w:jc w:val="both"/>
      </w:pPr>
      <w:r w:rsidRPr="00321038">
        <w:t xml:space="preserve">Устройство и характеристики телескопов рефракторов и рефлекторов. </w:t>
      </w:r>
    </w:p>
    <w:p w:rsidR="00863ACA" w:rsidRPr="00321038" w:rsidRDefault="00863ACA" w:rsidP="00863ACA">
      <w:pPr>
        <w:spacing w:after="138"/>
        <w:ind w:left="-4" w:right="827" w:hanging="9"/>
        <w:jc w:val="both"/>
      </w:pPr>
      <w:r w:rsidRPr="00321038">
        <w:t xml:space="preserve">Устройство радиотелескопов, радиоинтерферометры.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Солнце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Основные характеристики Солнца. Определение массы, температуры и химического состава Солнца. Строение солнечной атмосферы. </w:t>
      </w:r>
    </w:p>
    <w:p w:rsidR="00863ACA" w:rsidRPr="00321038" w:rsidRDefault="00863ACA" w:rsidP="00863ACA">
      <w:pPr>
        <w:spacing w:after="136"/>
        <w:ind w:left="-4" w:right="827" w:hanging="9"/>
        <w:jc w:val="both"/>
      </w:pPr>
      <w:r w:rsidRPr="00321038">
        <w:t xml:space="preserve">Солнечная активность </w:t>
      </w:r>
      <w:proofErr w:type="gramStart"/>
      <w:r w:rsidRPr="00321038">
        <w:t>и  её</w:t>
      </w:r>
      <w:proofErr w:type="gramEnd"/>
      <w:r w:rsidRPr="00321038">
        <w:t xml:space="preserve"> влияние на Землю и   биосферу.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Внутреннее строение Солнца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Теоретический расчёт температуры в центре Солнца. Ядерный источник энергии и термоядерные реакции синтеза гелия из </w:t>
      </w:r>
      <w:proofErr w:type="gramStart"/>
      <w:r w:rsidRPr="00321038">
        <w:t>водорода,  перенос</w:t>
      </w:r>
      <w:proofErr w:type="gramEnd"/>
      <w:r w:rsidRPr="00321038">
        <w:t xml:space="preserve"> энергии из центра Солнца наружу, конвективная зона. </w:t>
      </w:r>
    </w:p>
    <w:p w:rsidR="00863ACA" w:rsidRPr="00321038" w:rsidRDefault="00863ACA" w:rsidP="00863ACA">
      <w:pPr>
        <w:spacing w:after="138"/>
        <w:ind w:left="-4" w:right="827" w:hanging="9"/>
        <w:jc w:val="both"/>
      </w:pPr>
      <w:r w:rsidRPr="00321038">
        <w:t xml:space="preserve">Нейтринный телескоп и наблюдения потока нейтрино от Солнца.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Основные характеристики звёзд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Внутреннее строение звёзд </w:t>
      </w:r>
    </w:p>
    <w:p w:rsidR="00863ACA" w:rsidRPr="00321038" w:rsidRDefault="00863ACA" w:rsidP="00863ACA">
      <w:pPr>
        <w:spacing w:after="131"/>
        <w:ind w:left="-4" w:right="827" w:hanging="9"/>
        <w:jc w:val="both"/>
      </w:pPr>
      <w:r w:rsidRPr="00321038">
        <w:t xml:space="preserve">Строение звезды главной последовательности. </w:t>
      </w:r>
    </w:p>
    <w:p w:rsidR="00863ACA" w:rsidRPr="00321038" w:rsidRDefault="00863ACA" w:rsidP="00863ACA">
      <w:pPr>
        <w:spacing w:after="138"/>
        <w:ind w:left="-4" w:right="827" w:hanging="9"/>
        <w:jc w:val="both"/>
      </w:pPr>
      <w:r w:rsidRPr="00321038">
        <w:t xml:space="preserve">Строение звёзд красных гигантов и сверхгигантов. </w:t>
      </w:r>
    </w:p>
    <w:p w:rsidR="00AD58AA" w:rsidRPr="00321038" w:rsidRDefault="00863ACA" w:rsidP="00AD58AA">
      <w:pPr>
        <w:keepNext/>
        <w:keepLines/>
        <w:spacing w:after="129"/>
        <w:ind w:left="-3" w:hanging="10"/>
        <w:outlineLvl w:val="1"/>
      </w:pPr>
      <w:r w:rsidRPr="00321038">
        <w:t>Белые карлики, нейтронные</w:t>
      </w:r>
      <w:r w:rsidR="00AD58AA" w:rsidRPr="00321038">
        <w:t xml:space="preserve"> звёзды, пульсары и чёрные дыры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Строение звёзд белых карликов и предел на их массу — предел </w:t>
      </w:r>
      <w:proofErr w:type="spellStart"/>
      <w:r w:rsidRPr="00321038">
        <w:t>Чандрасекара</w:t>
      </w:r>
      <w:proofErr w:type="spellEnd"/>
      <w:r w:rsidRPr="00321038">
        <w:t xml:space="preserve">. Пульсары и нейтронные звёзды. Природа чёрных дыр </w:t>
      </w:r>
      <w:proofErr w:type="gramStart"/>
      <w:r w:rsidRPr="00321038">
        <w:t>и  их</w:t>
      </w:r>
      <w:proofErr w:type="gramEnd"/>
      <w:r w:rsidRPr="00321038">
        <w:t xml:space="preserve">  параметры.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Двойные, кратные и переменные звёзды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321038">
        <w:t>у цефеид</w:t>
      </w:r>
      <w:proofErr w:type="gramEnd"/>
      <w:r w:rsidRPr="00321038">
        <w:t xml:space="preserve">. Цефеиды — маяки во Вселенной, по которым определяют расстояния до далёких скоплений и галактик.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lastRenderedPageBreak/>
        <w:t xml:space="preserve">Новые и сверхновые звёзды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321038">
        <w:t>Чандрасекара</w:t>
      </w:r>
      <w:proofErr w:type="spellEnd"/>
      <w:r w:rsidRPr="00321038"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Эволюция звёзд: рождение, жизнь и смерть звёзд </w:t>
      </w:r>
    </w:p>
    <w:p w:rsidR="00863ACA" w:rsidRPr="00321038" w:rsidRDefault="00863ACA" w:rsidP="00196DC4">
      <w:pPr>
        <w:spacing w:after="3"/>
        <w:ind w:left="-4" w:right="-53" w:hanging="9"/>
        <w:jc w:val="both"/>
      </w:pPr>
      <w:r w:rsidRPr="00321038"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321038">
        <w:t>маломассивных</w:t>
      </w:r>
      <w:proofErr w:type="spellEnd"/>
      <w:r w:rsidRPr="00321038"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Млечный Путь </w:t>
      </w:r>
      <w:r w:rsidR="00196DC4" w:rsidRPr="00321038">
        <w:rPr>
          <w:b/>
        </w:rPr>
        <w:t>(</w:t>
      </w:r>
      <w:r w:rsidR="00BC1F3E" w:rsidRPr="00321038">
        <w:rPr>
          <w:b/>
        </w:rPr>
        <w:t>2</w:t>
      </w:r>
      <w:r w:rsidR="00196DC4" w:rsidRPr="00321038">
        <w:rPr>
          <w:b/>
        </w:rPr>
        <w:t>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Газ и пыль в Галактике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Как образуются отражательные туманности. Почему светятся диффузные туманности</w:t>
      </w:r>
      <w:r w:rsidR="00196DC4" w:rsidRPr="00321038">
        <w:t xml:space="preserve">. </w:t>
      </w:r>
      <w:r w:rsidRPr="00321038">
        <w:t xml:space="preserve">Как концентрируются газовые и пылевые туманности в Галактике. </w:t>
      </w:r>
    </w:p>
    <w:p w:rsidR="00863ACA" w:rsidRPr="00321038" w:rsidRDefault="00863ACA" w:rsidP="00863ACA">
      <w:pPr>
        <w:keepNext/>
        <w:keepLines/>
        <w:spacing w:after="161"/>
        <w:ind w:left="-3" w:hanging="10"/>
        <w:outlineLvl w:val="1"/>
      </w:pPr>
      <w:r w:rsidRPr="00321038">
        <w:t xml:space="preserve">Рассеянные и шаровые звёздные скопления </w:t>
      </w:r>
    </w:p>
    <w:p w:rsidR="00863ACA" w:rsidRPr="00321038" w:rsidRDefault="00196DC4" w:rsidP="00196DC4">
      <w:pPr>
        <w:spacing w:after="3"/>
        <w:ind w:left="-4" w:right="88" w:hanging="9"/>
        <w:jc w:val="both"/>
      </w:pPr>
      <w:r w:rsidRPr="00321038">
        <w:t xml:space="preserve">Наблюдаемые свойства рассеянных звёздных </w:t>
      </w:r>
      <w:r w:rsidR="00863ACA" w:rsidRPr="00321038">
        <w:t xml:space="preserve">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  <w:rPr>
          <w:b/>
        </w:rPr>
      </w:pPr>
      <w:r w:rsidRPr="00321038">
        <w:rPr>
          <w:b/>
        </w:rPr>
        <w:t xml:space="preserve">Галактики </w:t>
      </w:r>
      <w:r w:rsidR="00736CEF" w:rsidRPr="00321038">
        <w:rPr>
          <w:b/>
        </w:rPr>
        <w:t>(1</w:t>
      </w:r>
      <w:r w:rsidR="00196DC4" w:rsidRPr="00321038">
        <w:rPr>
          <w:b/>
        </w:rPr>
        <w:t>ч)</w:t>
      </w:r>
    </w:p>
    <w:p w:rsidR="00863ACA" w:rsidRPr="00321038" w:rsidRDefault="00863ACA" w:rsidP="00196DC4">
      <w:pPr>
        <w:spacing w:after="3"/>
        <w:ind w:right="88" w:hanging="11"/>
        <w:jc w:val="both"/>
      </w:pPr>
      <w:r w:rsidRPr="00321038"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 Закон Хаббла Вращение галактик и тёмная материя в них.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Активные галактики и квазары </w:t>
      </w:r>
    </w:p>
    <w:p w:rsidR="00863ACA" w:rsidRPr="00321038" w:rsidRDefault="00863ACA" w:rsidP="00196DC4">
      <w:pPr>
        <w:spacing w:after="3"/>
        <w:ind w:left="11" w:hanging="11"/>
        <w:jc w:val="both"/>
      </w:pPr>
      <w:r w:rsidRPr="00321038">
        <w:t xml:space="preserve">Природа активности галактик, радиогалактики и взаимодействующие галактики. Необычные свойства квазаров, их связь </w:t>
      </w:r>
      <w:proofErr w:type="gramStart"/>
      <w:r w:rsidRPr="00321038">
        <w:t>с  ядрами</w:t>
      </w:r>
      <w:proofErr w:type="gramEnd"/>
      <w:r w:rsidRPr="00321038">
        <w:t xml:space="preserve"> галактик и активностью чёрных дыр в них. </w:t>
      </w:r>
    </w:p>
    <w:p w:rsidR="00863ACA" w:rsidRPr="00321038" w:rsidRDefault="00863ACA" w:rsidP="00863ACA">
      <w:pPr>
        <w:ind w:left="1"/>
      </w:pPr>
      <w:r w:rsidRPr="00321038">
        <w:rPr>
          <w:b/>
        </w:rPr>
        <w:t xml:space="preserve">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Скопления галактик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Наблюдаемые свойства скоплений галактик, рентге</w:t>
      </w:r>
      <w:r w:rsidR="00196DC4" w:rsidRPr="00321038">
        <w:t xml:space="preserve">новское излучение, температура и </w:t>
      </w:r>
      <w:r w:rsidRPr="00321038">
        <w:t>м</w:t>
      </w:r>
      <w:r w:rsidR="00196DC4" w:rsidRPr="00321038">
        <w:t xml:space="preserve">асса </w:t>
      </w:r>
      <w:r w:rsidR="00196DC4" w:rsidRPr="00321038">
        <w:tab/>
        <w:t xml:space="preserve">межгалактического </w:t>
      </w:r>
      <w:r w:rsidR="00196DC4" w:rsidRPr="00321038">
        <w:tab/>
        <w:t xml:space="preserve">газа, </w:t>
      </w:r>
      <w:r w:rsidRPr="00321038">
        <w:t xml:space="preserve">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</w:t>
      </w:r>
      <w:proofErr w:type="gramStart"/>
      <w:r w:rsidRPr="00321038">
        <w:t>скоплений  галактик</w:t>
      </w:r>
      <w:proofErr w:type="gramEnd"/>
      <w:r w:rsidRPr="00321038">
        <w:t xml:space="preserve">. </w:t>
      </w:r>
    </w:p>
    <w:p w:rsidR="00863ACA" w:rsidRPr="00321038" w:rsidRDefault="00863ACA" w:rsidP="00863ACA">
      <w:pPr>
        <w:keepNext/>
        <w:keepLines/>
        <w:spacing w:after="170"/>
        <w:ind w:left="-4" w:hanging="10"/>
        <w:outlineLvl w:val="0"/>
        <w:rPr>
          <w:b/>
        </w:rPr>
      </w:pPr>
      <w:r w:rsidRPr="00321038">
        <w:rPr>
          <w:b/>
        </w:rPr>
        <w:t xml:space="preserve">Строение и эволюция Вселенной </w:t>
      </w:r>
      <w:r w:rsidR="00196DC4" w:rsidRPr="00321038">
        <w:rPr>
          <w:b/>
        </w:rPr>
        <w:t>(</w:t>
      </w:r>
      <w:r w:rsidR="00736CEF" w:rsidRPr="00321038">
        <w:rPr>
          <w:b/>
        </w:rPr>
        <w:t>2</w:t>
      </w:r>
      <w:r w:rsidR="00196DC4" w:rsidRPr="00321038">
        <w:rPr>
          <w:b/>
        </w:rPr>
        <w:t>ч)</w:t>
      </w:r>
    </w:p>
    <w:p w:rsidR="00863ACA" w:rsidRPr="00321038" w:rsidRDefault="00196DC4" w:rsidP="00196DC4">
      <w:pPr>
        <w:keepNext/>
        <w:keepLines/>
        <w:tabs>
          <w:tab w:val="center" w:pos="1980"/>
          <w:tab w:val="center" w:pos="3383"/>
          <w:tab w:val="center" w:pos="5375"/>
          <w:tab w:val="center" w:pos="6586"/>
          <w:tab w:val="center" w:pos="7816"/>
        </w:tabs>
        <w:spacing w:after="129"/>
        <w:ind w:left="-13"/>
        <w:outlineLvl w:val="1"/>
      </w:pPr>
      <w:r w:rsidRPr="00321038">
        <w:t xml:space="preserve">Конечность и </w:t>
      </w:r>
      <w:r w:rsidRPr="00321038">
        <w:tab/>
        <w:t xml:space="preserve">бесконечность </w:t>
      </w:r>
      <w:r w:rsidRPr="00321038">
        <w:tab/>
        <w:t xml:space="preserve">Вселенной </w:t>
      </w:r>
      <w:r w:rsidR="00863ACA" w:rsidRPr="00321038">
        <w:t xml:space="preserve">— </w:t>
      </w:r>
      <w:r w:rsidR="00863ACA" w:rsidRPr="00321038">
        <w:tab/>
        <w:t xml:space="preserve">парадоксы классической космологии.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Закон всемирного тяготения и представлени</w:t>
      </w:r>
      <w:r w:rsidR="00196DC4" w:rsidRPr="00321038">
        <w:t xml:space="preserve">я о конечности и бесконечности Вселенной. </w:t>
      </w:r>
      <w:r w:rsidR="00196DC4" w:rsidRPr="00321038">
        <w:tab/>
        <w:t xml:space="preserve">Фотометрический </w:t>
      </w:r>
      <w:r w:rsidRPr="00321038">
        <w:t>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</w:t>
      </w:r>
      <w:r w:rsidR="00196DC4" w:rsidRPr="00321038">
        <w:t xml:space="preserve">й. Связь между геометрических свойств пространства Вселенной </w:t>
      </w:r>
      <w:r w:rsidRPr="00321038">
        <w:t xml:space="preserve">с распределением и движением материи в ней.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lastRenderedPageBreak/>
        <w:t xml:space="preserve">Расширяющаяся Вселенная </w:t>
      </w:r>
    </w:p>
    <w:p w:rsidR="00863ACA" w:rsidRPr="00321038" w:rsidRDefault="00863ACA" w:rsidP="00196DC4">
      <w:pPr>
        <w:spacing w:after="3"/>
        <w:ind w:left="-4" w:right="88" w:hanging="9"/>
      </w:pPr>
      <w:r w:rsidRPr="00321038"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</w:t>
      </w:r>
      <w:r w:rsidR="00196DC4" w:rsidRPr="00321038">
        <w:t xml:space="preserve"> </w:t>
      </w:r>
      <w:r w:rsidRPr="00321038">
        <w:t xml:space="preserve">Модель «горячей Вселенной» и реликтовое излучения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</w:t>
      </w:r>
      <w:r w:rsidR="00196DC4" w:rsidRPr="00321038">
        <w:t xml:space="preserve">реликтового излучения. </w:t>
      </w:r>
      <w:r w:rsidR="00196DC4" w:rsidRPr="00321038">
        <w:tab/>
        <w:t xml:space="preserve">Почему необходимо привлечение </w:t>
      </w:r>
      <w:r w:rsidR="00196DC4" w:rsidRPr="00321038">
        <w:tab/>
        <w:t xml:space="preserve">общей </w:t>
      </w:r>
      <w:r w:rsidRPr="00321038">
        <w:t xml:space="preserve">теории относительности для построения модели Вселенной. </w:t>
      </w:r>
    </w:p>
    <w:p w:rsidR="00863ACA" w:rsidRPr="00321038" w:rsidRDefault="00863ACA" w:rsidP="00863ACA">
      <w:pPr>
        <w:keepNext/>
        <w:keepLines/>
        <w:spacing w:after="132"/>
        <w:ind w:left="-4" w:hanging="10"/>
        <w:outlineLvl w:val="0"/>
        <w:rPr>
          <w:b/>
        </w:rPr>
      </w:pPr>
      <w:r w:rsidRPr="00321038">
        <w:rPr>
          <w:b/>
        </w:rPr>
        <w:t xml:space="preserve">Современные проблемы астрономии </w:t>
      </w:r>
      <w:r w:rsidR="00196DC4" w:rsidRPr="00321038">
        <w:rPr>
          <w:b/>
        </w:rPr>
        <w:t>(</w:t>
      </w:r>
      <w:r w:rsidR="00736CEF" w:rsidRPr="00321038">
        <w:rPr>
          <w:b/>
        </w:rPr>
        <w:t>2</w:t>
      </w:r>
      <w:r w:rsidR="00196DC4" w:rsidRPr="00321038">
        <w:rPr>
          <w:b/>
        </w:rPr>
        <w:t>ч)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Ускоренное расширение Вселенной и тёмная энергия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 xml:space="preserve"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 </w:t>
      </w:r>
    </w:p>
    <w:p w:rsidR="00863ACA" w:rsidRPr="00321038" w:rsidRDefault="00863ACA" w:rsidP="00863ACA">
      <w:pPr>
        <w:spacing w:after="129"/>
        <w:ind w:left="-3" w:hanging="10"/>
      </w:pPr>
      <w:r w:rsidRPr="00321038">
        <w:t xml:space="preserve">Обнаружение планет возле других звёзд.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Наблюдения за движением звёзд и определения масс невидимых спутников звёзд, возмущающих их прямолинейное движение. Методы об</w:t>
      </w:r>
      <w:r w:rsidR="00196DC4" w:rsidRPr="00321038">
        <w:t xml:space="preserve">наружения </w:t>
      </w:r>
      <w:proofErr w:type="spellStart"/>
      <w:r w:rsidR="00196DC4" w:rsidRPr="00321038">
        <w:t>экзопланет</w:t>
      </w:r>
      <w:proofErr w:type="spellEnd"/>
      <w:r w:rsidR="00196DC4" w:rsidRPr="00321038">
        <w:t xml:space="preserve">. Оценка условий на </w:t>
      </w:r>
      <w:r w:rsidRPr="00321038">
        <w:t xml:space="preserve">поверхностях </w:t>
      </w:r>
      <w:proofErr w:type="spellStart"/>
      <w:r w:rsidRPr="00321038">
        <w:t>экзопланет</w:t>
      </w:r>
      <w:proofErr w:type="spellEnd"/>
      <w:r w:rsidRPr="00321038">
        <w:t xml:space="preserve">. Поиск </w:t>
      </w:r>
      <w:proofErr w:type="spellStart"/>
      <w:r w:rsidRPr="00321038">
        <w:t>экзопланет</w:t>
      </w:r>
      <w:proofErr w:type="spellEnd"/>
      <w:r w:rsidRPr="00321038">
        <w:t xml:space="preserve"> с комфортными условиями для жизни на них. </w:t>
      </w:r>
    </w:p>
    <w:p w:rsidR="00863ACA" w:rsidRPr="00321038" w:rsidRDefault="00863ACA" w:rsidP="00863ACA">
      <w:pPr>
        <w:keepNext/>
        <w:keepLines/>
        <w:spacing w:after="129"/>
        <w:ind w:left="-3" w:hanging="10"/>
        <w:outlineLvl w:val="1"/>
      </w:pPr>
      <w:r w:rsidRPr="00321038">
        <w:t xml:space="preserve">Поиски жизни и разума во Вселенной </w:t>
      </w:r>
    </w:p>
    <w:p w:rsidR="00863ACA" w:rsidRPr="00321038" w:rsidRDefault="00863ACA" w:rsidP="00196DC4">
      <w:pPr>
        <w:spacing w:after="3"/>
        <w:ind w:left="-4" w:right="88" w:hanging="9"/>
        <w:jc w:val="both"/>
      </w:pPr>
      <w:r w:rsidRPr="00321038">
        <w:t>Развитие представлений о возникновении и сущ</w:t>
      </w:r>
      <w:r w:rsidR="00196DC4" w:rsidRPr="00321038">
        <w:t xml:space="preserve">ествовании жизни во Вселенной. Современные </w:t>
      </w:r>
      <w:r w:rsidR="00196DC4" w:rsidRPr="00321038">
        <w:tab/>
        <w:t xml:space="preserve">оценки количества </w:t>
      </w:r>
      <w:r w:rsidRPr="00321038">
        <w:t xml:space="preserve">высокоразвитых цивилизаций в Галактике. Попытки обнаружения и посылки сигналов внеземным цивилизациям. </w:t>
      </w:r>
    </w:p>
    <w:p w:rsidR="00863ACA" w:rsidRPr="00321038" w:rsidRDefault="00863ACA" w:rsidP="00863ACA">
      <w:pPr>
        <w:spacing w:after="133"/>
        <w:ind w:left="1"/>
      </w:pPr>
      <w:r w:rsidRPr="00321038">
        <w:t xml:space="preserve"> </w:t>
      </w:r>
    </w:p>
    <w:p w:rsidR="003E7080" w:rsidRPr="00321038" w:rsidRDefault="003E7080" w:rsidP="005E504C">
      <w:pPr>
        <w:rPr>
          <w:b/>
        </w:rPr>
      </w:pPr>
      <w:r w:rsidRPr="00321038">
        <w:rPr>
          <w:b/>
        </w:rPr>
        <w:br w:type="page"/>
      </w:r>
    </w:p>
    <w:p w:rsidR="0076427B" w:rsidRPr="00D164B1" w:rsidRDefault="0076427B" w:rsidP="00D164B1">
      <w:pPr>
        <w:pStyle w:val="af"/>
        <w:numPr>
          <w:ilvl w:val="0"/>
          <w:numId w:val="20"/>
        </w:numPr>
        <w:jc w:val="center"/>
        <w:rPr>
          <w:sz w:val="28"/>
          <w:szCs w:val="28"/>
        </w:rPr>
      </w:pPr>
      <w:r w:rsidRPr="00D164B1">
        <w:rPr>
          <w:b/>
          <w:sz w:val="28"/>
          <w:szCs w:val="28"/>
        </w:rPr>
        <w:lastRenderedPageBreak/>
        <w:t>Тематическое планирование</w:t>
      </w:r>
    </w:p>
    <w:p w:rsidR="0076427B" w:rsidRPr="00321038" w:rsidRDefault="0076427B" w:rsidP="0076427B">
      <w:r w:rsidRPr="00321038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7813"/>
        <w:gridCol w:w="1643"/>
      </w:tblGrid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jc w:val="center"/>
            </w:pPr>
            <w:r w:rsidRPr="00321038">
              <w:t>№</w:t>
            </w:r>
          </w:p>
        </w:tc>
        <w:tc>
          <w:tcPr>
            <w:tcW w:w="7813" w:type="dxa"/>
          </w:tcPr>
          <w:p w:rsidR="00736CEF" w:rsidRPr="00321038" w:rsidRDefault="00736CEF" w:rsidP="00736CEF">
            <w:r w:rsidRPr="00321038">
              <w:t>Название раздела</w:t>
            </w:r>
          </w:p>
        </w:tc>
        <w:tc>
          <w:tcPr>
            <w:tcW w:w="1643" w:type="dxa"/>
          </w:tcPr>
          <w:p w:rsidR="00736CEF" w:rsidRPr="00321038" w:rsidRDefault="00736CEF" w:rsidP="00736CEF">
            <w:pPr>
              <w:jc w:val="center"/>
            </w:pPr>
            <w:r w:rsidRPr="00321038">
              <w:t>Кол-во  часов</w:t>
            </w:r>
          </w:p>
        </w:tc>
      </w:tr>
      <w:tr w:rsidR="00321038" w:rsidRPr="00321038" w:rsidTr="00736CEF">
        <w:tc>
          <w:tcPr>
            <w:tcW w:w="10143" w:type="dxa"/>
            <w:gridSpan w:val="3"/>
          </w:tcPr>
          <w:p w:rsidR="00736CEF" w:rsidRPr="00321038" w:rsidRDefault="00736CEF" w:rsidP="00736CEF">
            <w:pPr>
              <w:jc w:val="center"/>
            </w:pPr>
            <w:r w:rsidRPr="00321038">
              <w:t>10 класс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>Введение в астрономию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 xml:space="preserve">2 </w:t>
            </w:r>
          </w:p>
        </w:tc>
      </w:tr>
      <w:tr w:rsidR="00321038" w:rsidRPr="00321038" w:rsidTr="00736CEF">
        <w:trPr>
          <w:trHeight w:val="58"/>
        </w:trPr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 xml:space="preserve">Астрометрия 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5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 xml:space="preserve">Небесная механика 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4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 xml:space="preserve">Строение солнечной системы </w:t>
            </w:r>
          </w:p>
        </w:tc>
        <w:tc>
          <w:tcPr>
            <w:tcW w:w="1643" w:type="dxa"/>
          </w:tcPr>
          <w:p w:rsidR="00736CEF" w:rsidRPr="00321038" w:rsidRDefault="00044375" w:rsidP="00736CEF">
            <w:r>
              <w:t>6</w:t>
            </w:r>
          </w:p>
        </w:tc>
      </w:tr>
      <w:tr w:rsidR="00321038" w:rsidRPr="00321038" w:rsidTr="00736CEF">
        <w:tc>
          <w:tcPr>
            <w:tcW w:w="10143" w:type="dxa"/>
            <w:gridSpan w:val="3"/>
          </w:tcPr>
          <w:p w:rsidR="00736CEF" w:rsidRPr="00321038" w:rsidRDefault="00736CEF" w:rsidP="00736CEF">
            <w:pPr>
              <w:pStyle w:val="a8"/>
              <w:jc w:val="center"/>
            </w:pPr>
            <w:r w:rsidRPr="00321038">
              <w:t>11 класс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 xml:space="preserve">Практическая астрофизика и физика Солнца </w:t>
            </w:r>
          </w:p>
        </w:tc>
        <w:tc>
          <w:tcPr>
            <w:tcW w:w="1643" w:type="dxa"/>
          </w:tcPr>
          <w:p w:rsidR="00736CEF" w:rsidRPr="00321038" w:rsidRDefault="00044375" w:rsidP="00736CEF">
            <w:r>
              <w:t>10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>Млечный Путь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2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>Галактики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1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>Строение и эволюция Вселенной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2</w:t>
            </w:r>
          </w:p>
        </w:tc>
      </w:tr>
      <w:tr w:rsidR="00321038" w:rsidRPr="00321038" w:rsidTr="00736CEF">
        <w:tc>
          <w:tcPr>
            <w:tcW w:w="687" w:type="dxa"/>
          </w:tcPr>
          <w:p w:rsidR="00736CEF" w:rsidRPr="00321038" w:rsidRDefault="00736CEF" w:rsidP="00736CEF">
            <w:pPr>
              <w:pStyle w:val="af"/>
              <w:numPr>
                <w:ilvl w:val="0"/>
                <w:numId w:val="19"/>
              </w:numPr>
            </w:pPr>
          </w:p>
        </w:tc>
        <w:tc>
          <w:tcPr>
            <w:tcW w:w="7813" w:type="dxa"/>
          </w:tcPr>
          <w:p w:rsidR="00736CEF" w:rsidRPr="00321038" w:rsidRDefault="00736CEF" w:rsidP="00736CEF">
            <w:pPr>
              <w:pStyle w:val="a8"/>
            </w:pPr>
            <w:r w:rsidRPr="00321038">
              <w:t>Современные проблемы астрономии</w:t>
            </w:r>
          </w:p>
        </w:tc>
        <w:tc>
          <w:tcPr>
            <w:tcW w:w="1643" w:type="dxa"/>
          </w:tcPr>
          <w:p w:rsidR="00736CEF" w:rsidRPr="00321038" w:rsidRDefault="00736CEF" w:rsidP="00736CEF">
            <w:r w:rsidRPr="00321038">
              <w:t>2</w:t>
            </w:r>
          </w:p>
        </w:tc>
      </w:tr>
    </w:tbl>
    <w:p w:rsidR="00736CEF" w:rsidRPr="00321038" w:rsidRDefault="00736CEF" w:rsidP="0076427B"/>
    <w:p w:rsidR="005E504C" w:rsidRPr="00321038" w:rsidRDefault="005E504C" w:rsidP="005E504C">
      <w:pPr>
        <w:widowControl w:val="0"/>
        <w:tabs>
          <w:tab w:val="left" w:pos="235"/>
        </w:tabs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 CYR" w:hAnsi="Times New Roman CYR"/>
          <w:b/>
        </w:rPr>
      </w:pPr>
    </w:p>
    <w:p w:rsidR="005E504C" w:rsidRPr="00321038" w:rsidRDefault="005E504C">
      <w:pPr>
        <w:rPr>
          <w:rFonts w:ascii="Times New Roman CYR" w:hAnsi="Times New Roman CYR"/>
          <w:b/>
        </w:rPr>
      </w:pPr>
      <w:r w:rsidRPr="00321038">
        <w:rPr>
          <w:rFonts w:ascii="Times New Roman CYR" w:hAnsi="Times New Roman CYR"/>
          <w:b/>
        </w:rPr>
        <w:br w:type="page"/>
      </w:r>
    </w:p>
    <w:p w:rsidR="005E504C" w:rsidRPr="00D164B1" w:rsidRDefault="005E504C" w:rsidP="00D164B1">
      <w:pPr>
        <w:pStyle w:val="af"/>
        <w:widowControl w:val="0"/>
        <w:numPr>
          <w:ilvl w:val="0"/>
          <w:numId w:val="20"/>
        </w:numPr>
        <w:tabs>
          <w:tab w:val="left" w:pos="235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D164B1">
        <w:rPr>
          <w:rFonts w:ascii="Times New Roman CYR" w:hAnsi="Times New Roman CYR"/>
          <w:b/>
          <w:sz w:val="28"/>
          <w:szCs w:val="28"/>
        </w:rPr>
        <w:lastRenderedPageBreak/>
        <w:t xml:space="preserve">Требования к уровню подготовки </w:t>
      </w:r>
      <w:r w:rsidR="001C5268" w:rsidRPr="00D164B1">
        <w:rPr>
          <w:rFonts w:ascii="Times New Roman CYR" w:hAnsi="Times New Roman CYR"/>
          <w:b/>
          <w:sz w:val="28"/>
          <w:szCs w:val="28"/>
        </w:rPr>
        <w:t>учащихся</w:t>
      </w:r>
    </w:p>
    <w:p w:rsidR="00736CEF" w:rsidRPr="00321038" w:rsidRDefault="00736CEF" w:rsidP="00736CEF">
      <w:pPr>
        <w:spacing w:after="163"/>
        <w:ind w:left="10" w:right="155" w:hanging="10"/>
      </w:pPr>
      <w:r w:rsidRPr="00321038">
        <w:t xml:space="preserve">В результате изучения астрономии на базовом уровне ученик должен: </w:t>
      </w:r>
    </w:p>
    <w:p w:rsidR="00736CEF" w:rsidRPr="00321038" w:rsidRDefault="00736CEF" w:rsidP="00736CEF">
      <w:pPr>
        <w:spacing w:after="264"/>
        <w:ind w:left="-2" w:right="47" w:hanging="10"/>
        <w:jc w:val="both"/>
      </w:pPr>
      <w:r w:rsidRPr="00321038">
        <w:t xml:space="preserve">Знать/понимать: </w:t>
      </w:r>
    </w:p>
    <w:p w:rsidR="00736CEF" w:rsidRPr="00321038" w:rsidRDefault="00736CEF" w:rsidP="00736CEF">
      <w:pPr>
        <w:spacing w:after="88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321038">
        <w:t>экзопланета</w:t>
      </w:r>
      <w:proofErr w:type="spellEnd"/>
      <w:r w:rsidRPr="00321038">
        <w:t xml:space="preserve">) спектральная классификация звезд, параллакс, реликтовое излучение, Большой взрыв, черная дыра; </w:t>
      </w:r>
    </w:p>
    <w:p w:rsidR="00736CEF" w:rsidRPr="00321038" w:rsidRDefault="00736CEF" w:rsidP="00736CEF">
      <w:pPr>
        <w:spacing w:after="13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смысл физических величин: парсек, световой год, астрономическая единица, звездная величина; </w:t>
      </w:r>
    </w:p>
    <w:p w:rsidR="00736CEF" w:rsidRPr="00321038" w:rsidRDefault="00736CEF" w:rsidP="00736CEF">
      <w:pPr>
        <w:pStyle w:val="a8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смысл физического закона Хаббла; </w:t>
      </w:r>
    </w:p>
    <w:p w:rsidR="00736CEF" w:rsidRPr="00321038" w:rsidRDefault="00736CEF" w:rsidP="00736CEF">
      <w:pPr>
        <w:pStyle w:val="a8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основные этапы освоения космического пространства;  </w:t>
      </w:r>
    </w:p>
    <w:p w:rsidR="00736CEF" w:rsidRPr="00321038" w:rsidRDefault="00736CEF" w:rsidP="00736CEF">
      <w:pPr>
        <w:pStyle w:val="a8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гипотезы происхождения Солнечной системы; </w:t>
      </w:r>
    </w:p>
    <w:p w:rsidR="00736CEF" w:rsidRPr="00321038" w:rsidRDefault="00736CEF" w:rsidP="00736CEF">
      <w:pPr>
        <w:pStyle w:val="a8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основные характеристики и строение Солнца, солнечной атмосферы; </w:t>
      </w:r>
    </w:p>
    <w:p w:rsidR="00736CEF" w:rsidRPr="00321038" w:rsidRDefault="00736CEF" w:rsidP="00736CEF">
      <w:pPr>
        <w:pStyle w:val="a8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размеры Галактики, положение и период обращения Солнца относительно центра Галактики; </w:t>
      </w:r>
    </w:p>
    <w:p w:rsidR="00736CEF" w:rsidRPr="00321038" w:rsidRDefault="00736CEF" w:rsidP="00736CEF">
      <w:pPr>
        <w:spacing w:after="260"/>
        <w:ind w:left="-2" w:right="47" w:hanging="10"/>
        <w:jc w:val="both"/>
      </w:pPr>
      <w:r w:rsidRPr="00321038">
        <w:t xml:space="preserve">Уметь: </w:t>
      </w:r>
    </w:p>
    <w:p w:rsidR="00736CEF" w:rsidRPr="00321038" w:rsidRDefault="00736CEF" w:rsidP="00736CEF">
      <w:pPr>
        <w:spacing w:after="106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736CEF" w:rsidRPr="00321038" w:rsidRDefault="00736CEF" w:rsidP="00736CEF">
      <w:pPr>
        <w:spacing w:after="43"/>
        <w:ind w:left="346" w:right="47" w:hanging="358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 </w:t>
      </w:r>
    </w:p>
    <w:p w:rsidR="00736CEF" w:rsidRPr="00321038" w:rsidRDefault="00736CEF" w:rsidP="00736CEF">
      <w:pPr>
        <w:spacing w:after="91"/>
        <w:ind w:left="346" w:right="47" w:hanging="358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736CEF" w:rsidRPr="00321038" w:rsidRDefault="00736CEF" w:rsidP="00736CEF">
      <w:pPr>
        <w:spacing w:after="13"/>
        <w:ind w:left="345" w:right="47" w:hanging="357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 </w:t>
      </w:r>
    </w:p>
    <w:p w:rsidR="00736CEF" w:rsidRPr="00321038" w:rsidRDefault="00736CEF" w:rsidP="00736CEF">
      <w:pPr>
        <w:spacing w:after="75"/>
        <w:ind w:left="346" w:right="47" w:hanging="358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</w:p>
    <w:p w:rsidR="00736CEF" w:rsidRPr="00321038" w:rsidRDefault="00736CEF" w:rsidP="00736CEF">
      <w:pPr>
        <w:spacing w:after="13"/>
        <w:ind w:left="346" w:right="47" w:hanging="358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использовать приобретенные знания и умения в практической деятельности и повседневной жизни: </w:t>
      </w:r>
    </w:p>
    <w:p w:rsidR="00736CEF" w:rsidRPr="00321038" w:rsidRDefault="00736CEF" w:rsidP="00736CEF">
      <w:pPr>
        <w:spacing w:after="74"/>
        <w:ind w:left="1574" w:right="47" w:hanging="360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736CEF" w:rsidRPr="00321038" w:rsidRDefault="00736CEF" w:rsidP="00736CEF">
      <w:pPr>
        <w:spacing w:after="81"/>
        <w:ind w:left="1573" w:right="47" w:hanging="360"/>
        <w:jc w:val="both"/>
      </w:pPr>
      <w:r w:rsidRPr="00321038">
        <w:rPr>
          <w:rFonts w:ascii="Segoe UI Symbol" w:eastAsia="Segoe UI Symbol" w:hAnsi="Segoe UI Symbol" w:cs="Segoe UI Symbol"/>
        </w:rPr>
        <w:t>−</w:t>
      </w:r>
      <w:r w:rsidRPr="00321038">
        <w:rPr>
          <w:rFonts w:ascii="Arial" w:eastAsia="Arial" w:hAnsi="Arial" w:cs="Arial"/>
        </w:rPr>
        <w:t xml:space="preserve"> </w:t>
      </w:r>
      <w:r w:rsidRPr="00321038">
        <w:t xml:space="preserve">для оценивания информации, содержащейся в сообщения СМИ, Интернете, научно-популярных статьях. </w:t>
      </w:r>
    </w:p>
    <w:p w:rsidR="00736CEF" w:rsidRPr="00321038" w:rsidRDefault="00736CEF"/>
    <w:p w:rsidR="00AB4C36" w:rsidRPr="00321038" w:rsidRDefault="00AB4C36">
      <w:r w:rsidRPr="00321038">
        <w:br w:type="page"/>
      </w:r>
    </w:p>
    <w:p w:rsidR="00AB4C36" w:rsidRPr="00321038" w:rsidRDefault="00AB4C36" w:rsidP="00AB4C36">
      <w:pPr>
        <w:jc w:val="center"/>
        <w:rPr>
          <w:b/>
        </w:rPr>
      </w:pPr>
    </w:p>
    <w:p w:rsidR="00AB4C36" w:rsidRPr="00321038" w:rsidRDefault="00AB4C36" w:rsidP="00AB4C36">
      <w:pPr>
        <w:rPr>
          <w:b/>
        </w:rPr>
      </w:pPr>
    </w:p>
    <w:p w:rsidR="00D164B1" w:rsidRDefault="00D164B1" w:rsidP="00D164B1">
      <w:pPr>
        <w:pStyle w:val="af"/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D164B1" w:rsidRDefault="00862D5A" w:rsidP="00862D5A">
      <w:pPr>
        <w:rPr>
          <w:szCs w:val="28"/>
        </w:rPr>
      </w:pPr>
      <w:r w:rsidRPr="00862D5A">
        <w:rPr>
          <w:szCs w:val="28"/>
        </w:rPr>
        <w:t>Ма</w:t>
      </w:r>
      <w:r>
        <w:rPr>
          <w:szCs w:val="28"/>
        </w:rPr>
        <w:t xml:space="preserve">лахова Г.И., </w:t>
      </w:r>
      <w:proofErr w:type="spellStart"/>
      <w:r>
        <w:rPr>
          <w:szCs w:val="28"/>
        </w:rPr>
        <w:t>Страут</w:t>
      </w:r>
      <w:proofErr w:type="spellEnd"/>
      <w:r>
        <w:rPr>
          <w:szCs w:val="28"/>
        </w:rPr>
        <w:t xml:space="preserve"> Е.К. Дидактический материал по астрономии: пособие для </w:t>
      </w:r>
      <w:proofErr w:type="gramStart"/>
      <w:r>
        <w:rPr>
          <w:szCs w:val="28"/>
        </w:rPr>
        <w:t>учителя.-</w:t>
      </w:r>
      <w:proofErr w:type="gramEnd"/>
      <w:r>
        <w:rPr>
          <w:szCs w:val="28"/>
        </w:rPr>
        <w:t xml:space="preserve"> М.: Просвещение</w:t>
      </w:r>
    </w:p>
    <w:p w:rsidR="00862D5A" w:rsidRPr="00862D5A" w:rsidRDefault="00862D5A" w:rsidP="00862D5A">
      <w:pPr>
        <w:rPr>
          <w:szCs w:val="28"/>
        </w:rPr>
      </w:pPr>
      <w:r>
        <w:rPr>
          <w:szCs w:val="28"/>
        </w:rPr>
        <w:t>Воронцов-Вельяминов Б.А. Сборник задач по астрономии: Пособие для учащихся. –М.: Просвещение</w:t>
      </w:r>
    </w:p>
    <w:p w:rsidR="00D164B1" w:rsidRDefault="00D164B1" w:rsidP="00D164B1">
      <w:pPr>
        <w:jc w:val="center"/>
        <w:rPr>
          <w:b/>
          <w:sz w:val="28"/>
          <w:szCs w:val="28"/>
        </w:rPr>
      </w:pPr>
    </w:p>
    <w:p w:rsidR="00D164B1" w:rsidRDefault="00D164B1" w:rsidP="00D164B1">
      <w:pPr>
        <w:jc w:val="center"/>
        <w:rPr>
          <w:b/>
          <w:sz w:val="28"/>
          <w:szCs w:val="28"/>
        </w:rPr>
      </w:pPr>
    </w:p>
    <w:p w:rsidR="00D164B1" w:rsidRDefault="00D164B1" w:rsidP="00D164B1">
      <w:pPr>
        <w:jc w:val="center"/>
        <w:rPr>
          <w:b/>
          <w:sz w:val="28"/>
          <w:szCs w:val="28"/>
        </w:rPr>
      </w:pPr>
    </w:p>
    <w:p w:rsidR="00D164B1" w:rsidRDefault="00D164B1" w:rsidP="00D164B1">
      <w:pPr>
        <w:jc w:val="center"/>
        <w:rPr>
          <w:b/>
          <w:sz w:val="28"/>
          <w:szCs w:val="28"/>
        </w:rPr>
      </w:pPr>
    </w:p>
    <w:p w:rsidR="00D164B1" w:rsidRPr="00D164B1" w:rsidRDefault="00D164B1" w:rsidP="00D164B1">
      <w:pPr>
        <w:jc w:val="center"/>
        <w:rPr>
          <w:b/>
          <w:sz w:val="28"/>
          <w:szCs w:val="28"/>
        </w:rPr>
      </w:pPr>
    </w:p>
    <w:p w:rsidR="00AB4C36" w:rsidRPr="00D164B1" w:rsidRDefault="00AB4C36" w:rsidP="00D164B1">
      <w:pPr>
        <w:pStyle w:val="af"/>
        <w:numPr>
          <w:ilvl w:val="0"/>
          <w:numId w:val="20"/>
        </w:numPr>
        <w:jc w:val="center"/>
        <w:rPr>
          <w:b/>
          <w:sz w:val="28"/>
          <w:szCs w:val="28"/>
        </w:rPr>
      </w:pPr>
      <w:proofErr w:type="spellStart"/>
      <w:r w:rsidRPr="00D164B1">
        <w:rPr>
          <w:b/>
          <w:sz w:val="28"/>
          <w:szCs w:val="28"/>
        </w:rPr>
        <w:t>Учебно</w:t>
      </w:r>
      <w:proofErr w:type="spellEnd"/>
      <w:r w:rsidRPr="00D164B1">
        <w:rPr>
          <w:b/>
          <w:sz w:val="28"/>
          <w:szCs w:val="28"/>
        </w:rPr>
        <w:t xml:space="preserve"> – методическое обеспечение</w:t>
      </w:r>
    </w:p>
    <w:p w:rsidR="00736CEF" w:rsidRPr="00321038" w:rsidRDefault="00736CEF" w:rsidP="00736CEF">
      <w:pPr>
        <w:spacing w:after="1"/>
        <w:ind w:right="88"/>
      </w:pPr>
      <w:r w:rsidRPr="00321038">
        <w:rPr>
          <w:b/>
        </w:rPr>
        <w:t>Астрономия.</w:t>
      </w:r>
      <w:r w:rsidRPr="00321038">
        <w:t xml:space="preserve"> Методическое пособие 10–11 классы. Базовый </w:t>
      </w:r>
      <w:proofErr w:type="gramStart"/>
      <w:r w:rsidRPr="00321038">
        <w:t>уровень :</w:t>
      </w:r>
      <w:proofErr w:type="gramEnd"/>
      <w:r w:rsidRPr="00321038">
        <w:t xml:space="preserve"> учеб пособие для учителей </w:t>
      </w:r>
      <w:proofErr w:type="spellStart"/>
      <w:r w:rsidRPr="00321038">
        <w:t>общеобразоват</w:t>
      </w:r>
      <w:proofErr w:type="spellEnd"/>
      <w:r w:rsidRPr="00321038">
        <w:t xml:space="preserve">. организаций. — </w:t>
      </w:r>
      <w:proofErr w:type="gramStart"/>
      <w:r w:rsidRPr="00321038">
        <w:t>М. :</w:t>
      </w:r>
      <w:proofErr w:type="gramEnd"/>
      <w:r w:rsidRPr="00321038">
        <w:t xml:space="preserve"> Просвещение, 2017. </w:t>
      </w:r>
    </w:p>
    <w:p w:rsidR="00AB4C36" w:rsidRPr="00321038" w:rsidRDefault="00AB4C36" w:rsidP="00736CEF">
      <w:pPr>
        <w:pStyle w:val="21"/>
        <w:tabs>
          <w:tab w:val="left" w:pos="540"/>
        </w:tabs>
        <w:spacing w:after="0" w:line="240" w:lineRule="auto"/>
        <w:ind w:left="357"/>
      </w:pPr>
    </w:p>
    <w:p w:rsidR="00736CEF" w:rsidRPr="00321038" w:rsidRDefault="00736CEF" w:rsidP="00321038">
      <w:pPr>
        <w:spacing w:after="13"/>
        <w:ind w:left="-12" w:right="47"/>
        <w:jc w:val="both"/>
      </w:pPr>
      <w:r w:rsidRPr="00321038">
        <w:t xml:space="preserve">Рекомендуем для организации изучения школьного курса астрономии следующие </w:t>
      </w:r>
      <w:proofErr w:type="spellStart"/>
      <w:r w:rsidRPr="00321038">
        <w:t>интернет-ресурсы</w:t>
      </w:r>
      <w:proofErr w:type="spellEnd"/>
      <w:r w:rsidRPr="00321038">
        <w:t xml:space="preserve">:  </w:t>
      </w:r>
    </w:p>
    <w:p w:rsidR="00321038" w:rsidRPr="00321038" w:rsidRDefault="0091129D" w:rsidP="00321038">
      <w:pPr>
        <w:spacing w:after="13"/>
        <w:ind w:left="709" w:right="47"/>
        <w:jc w:val="both"/>
      </w:pPr>
      <w:hyperlink r:id="rId8">
        <w:r w:rsidR="00321038" w:rsidRPr="00321038">
          <w:t>http://www.astronet.ru;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9">
        <w:r w:rsidR="00321038" w:rsidRPr="00321038">
          <w:t>http://www.sai.msu.ru;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10">
        <w:r w:rsidR="00321038" w:rsidRPr="00321038">
          <w:t>http://www.izmiran.ru;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11">
        <w:r w:rsidR="00321038" w:rsidRPr="00321038">
          <w:t>http://www.sai.msu.su/EAAS;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12">
        <w:r w:rsidR="00321038" w:rsidRPr="00321038">
          <w:t>http://www.myastronomy.ru;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13">
        <w:r w:rsidR="00321038" w:rsidRPr="00321038">
          <w:t>http://www.krugosvet.ru;</w:t>
        </w:r>
      </w:hyperlink>
    </w:p>
    <w:p w:rsidR="00321038" w:rsidRPr="00321038" w:rsidRDefault="0091129D" w:rsidP="00321038">
      <w:pPr>
        <w:spacing w:after="13"/>
        <w:ind w:left="709" w:right="47"/>
        <w:jc w:val="both"/>
      </w:pPr>
      <w:hyperlink r:id="rId14">
        <w:r w:rsidR="00321038" w:rsidRPr="00321038">
          <w:t>http://www.cosmoworld.ru/spaceencyclopedia.</w:t>
        </w:r>
      </w:hyperlink>
    </w:p>
    <w:p w:rsidR="00736CEF" w:rsidRPr="00321038" w:rsidRDefault="00736CEF" w:rsidP="00736CEF">
      <w:pPr>
        <w:spacing w:after="112"/>
        <w:ind w:left="2"/>
      </w:pPr>
    </w:p>
    <w:sectPr w:rsidR="00736CEF" w:rsidRPr="00321038" w:rsidSect="006F44BD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083"/>
    <w:multiLevelType w:val="hybridMultilevel"/>
    <w:tmpl w:val="9E38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17C"/>
    <w:multiLevelType w:val="hybridMultilevel"/>
    <w:tmpl w:val="CCAC8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12711"/>
    <w:multiLevelType w:val="hybridMultilevel"/>
    <w:tmpl w:val="03E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33156"/>
    <w:multiLevelType w:val="hybridMultilevel"/>
    <w:tmpl w:val="CA607390"/>
    <w:lvl w:ilvl="0" w:tplc="041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1A5D1E4B"/>
    <w:multiLevelType w:val="hybridMultilevel"/>
    <w:tmpl w:val="9FBEE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1C0062"/>
    <w:multiLevelType w:val="hybridMultilevel"/>
    <w:tmpl w:val="A55A1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D54F1"/>
    <w:multiLevelType w:val="hybridMultilevel"/>
    <w:tmpl w:val="03E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260FE"/>
    <w:multiLevelType w:val="hybridMultilevel"/>
    <w:tmpl w:val="03E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93217"/>
    <w:multiLevelType w:val="hybridMultilevel"/>
    <w:tmpl w:val="9EB4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2C92"/>
    <w:multiLevelType w:val="hybridMultilevel"/>
    <w:tmpl w:val="36F82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376"/>
    <w:multiLevelType w:val="hybridMultilevel"/>
    <w:tmpl w:val="232E2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EFE073E"/>
    <w:multiLevelType w:val="hybridMultilevel"/>
    <w:tmpl w:val="03E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807CA"/>
    <w:multiLevelType w:val="hybridMultilevel"/>
    <w:tmpl w:val="187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6ED8"/>
    <w:multiLevelType w:val="hybridMultilevel"/>
    <w:tmpl w:val="ED0C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85F2A"/>
    <w:multiLevelType w:val="hybridMultilevel"/>
    <w:tmpl w:val="4A5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7680"/>
    <w:multiLevelType w:val="hybridMultilevel"/>
    <w:tmpl w:val="96500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C63C95"/>
    <w:multiLevelType w:val="hybridMultilevel"/>
    <w:tmpl w:val="7F0ED94E"/>
    <w:lvl w:ilvl="0" w:tplc="7D4AF36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71A4"/>
    <w:multiLevelType w:val="hybridMultilevel"/>
    <w:tmpl w:val="EE1E856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7838565A"/>
    <w:multiLevelType w:val="hybridMultilevel"/>
    <w:tmpl w:val="F1F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F348D"/>
    <w:multiLevelType w:val="hybridMultilevel"/>
    <w:tmpl w:val="6D609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0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C3"/>
    <w:rsid w:val="00001E00"/>
    <w:rsid w:val="00044375"/>
    <w:rsid w:val="0005640D"/>
    <w:rsid w:val="000719C6"/>
    <w:rsid w:val="0007603F"/>
    <w:rsid w:val="000D484C"/>
    <w:rsid w:val="000E40A3"/>
    <w:rsid w:val="000F22F1"/>
    <w:rsid w:val="000F2BDA"/>
    <w:rsid w:val="00196DC4"/>
    <w:rsid w:val="001A5A96"/>
    <w:rsid w:val="001A6F8C"/>
    <w:rsid w:val="001B0DEB"/>
    <w:rsid w:val="001B44E6"/>
    <w:rsid w:val="001B7BCD"/>
    <w:rsid w:val="001C5268"/>
    <w:rsid w:val="0020538C"/>
    <w:rsid w:val="002378B9"/>
    <w:rsid w:val="002927B9"/>
    <w:rsid w:val="002D18FF"/>
    <w:rsid w:val="00321038"/>
    <w:rsid w:val="003433AE"/>
    <w:rsid w:val="003461E2"/>
    <w:rsid w:val="003878A2"/>
    <w:rsid w:val="003913EC"/>
    <w:rsid w:val="00394E47"/>
    <w:rsid w:val="00395B3F"/>
    <w:rsid w:val="003D2BBE"/>
    <w:rsid w:val="003E7080"/>
    <w:rsid w:val="004268E2"/>
    <w:rsid w:val="00427EE9"/>
    <w:rsid w:val="004A49DA"/>
    <w:rsid w:val="004C2467"/>
    <w:rsid w:val="004D68F0"/>
    <w:rsid w:val="005176FB"/>
    <w:rsid w:val="005223E9"/>
    <w:rsid w:val="00523402"/>
    <w:rsid w:val="00535A9D"/>
    <w:rsid w:val="005370BC"/>
    <w:rsid w:val="005755DC"/>
    <w:rsid w:val="005916CF"/>
    <w:rsid w:val="005A58E5"/>
    <w:rsid w:val="005E3BD2"/>
    <w:rsid w:val="005E504C"/>
    <w:rsid w:val="006138DB"/>
    <w:rsid w:val="00632BE6"/>
    <w:rsid w:val="006551A6"/>
    <w:rsid w:val="006B344F"/>
    <w:rsid w:val="006C7AB2"/>
    <w:rsid w:val="006F36BA"/>
    <w:rsid w:val="006F44BD"/>
    <w:rsid w:val="007268B3"/>
    <w:rsid w:val="00736CEF"/>
    <w:rsid w:val="0076427B"/>
    <w:rsid w:val="00767F49"/>
    <w:rsid w:val="007921A4"/>
    <w:rsid w:val="00792BB0"/>
    <w:rsid w:val="008108FD"/>
    <w:rsid w:val="00810D3D"/>
    <w:rsid w:val="00830611"/>
    <w:rsid w:val="00862D5A"/>
    <w:rsid w:val="00863ACA"/>
    <w:rsid w:val="00873AB5"/>
    <w:rsid w:val="00880CC7"/>
    <w:rsid w:val="008973A8"/>
    <w:rsid w:val="008A7B1C"/>
    <w:rsid w:val="008C60A4"/>
    <w:rsid w:val="00901810"/>
    <w:rsid w:val="0091129D"/>
    <w:rsid w:val="00914A3D"/>
    <w:rsid w:val="00920CF3"/>
    <w:rsid w:val="00923698"/>
    <w:rsid w:val="00923C84"/>
    <w:rsid w:val="00925174"/>
    <w:rsid w:val="009A314F"/>
    <w:rsid w:val="009B798C"/>
    <w:rsid w:val="009D760F"/>
    <w:rsid w:val="00A87572"/>
    <w:rsid w:val="00A979B9"/>
    <w:rsid w:val="00AB30B9"/>
    <w:rsid w:val="00AB4C36"/>
    <w:rsid w:val="00AD58AA"/>
    <w:rsid w:val="00AE3543"/>
    <w:rsid w:val="00AF46BA"/>
    <w:rsid w:val="00B2291C"/>
    <w:rsid w:val="00B43B8F"/>
    <w:rsid w:val="00B54974"/>
    <w:rsid w:val="00B61A04"/>
    <w:rsid w:val="00B64591"/>
    <w:rsid w:val="00B926B7"/>
    <w:rsid w:val="00BA3779"/>
    <w:rsid w:val="00BB694E"/>
    <w:rsid w:val="00BB79DB"/>
    <w:rsid w:val="00BC1F3E"/>
    <w:rsid w:val="00BF1EB0"/>
    <w:rsid w:val="00C376D0"/>
    <w:rsid w:val="00C76D7C"/>
    <w:rsid w:val="00C828F9"/>
    <w:rsid w:val="00C9249D"/>
    <w:rsid w:val="00CB06F5"/>
    <w:rsid w:val="00CC0636"/>
    <w:rsid w:val="00CC0DDF"/>
    <w:rsid w:val="00CF7D4E"/>
    <w:rsid w:val="00D164B1"/>
    <w:rsid w:val="00D35DF0"/>
    <w:rsid w:val="00DB026B"/>
    <w:rsid w:val="00DC3703"/>
    <w:rsid w:val="00DE27C3"/>
    <w:rsid w:val="00E71BA1"/>
    <w:rsid w:val="00E75A25"/>
    <w:rsid w:val="00EB5A5F"/>
    <w:rsid w:val="00F34991"/>
    <w:rsid w:val="00F46771"/>
    <w:rsid w:val="00F6672E"/>
    <w:rsid w:val="00F83504"/>
    <w:rsid w:val="00F84CEF"/>
    <w:rsid w:val="00FB5852"/>
    <w:rsid w:val="00FC7B99"/>
    <w:rsid w:val="00FD2947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4AF45-83E8-482E-AA78-8A90645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3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92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35DF0"/>
    <w:pPr>
      <w:keepNext/>
      <w:widowControl w:val="0"/>
      <w:autoSpaceDE w:val="0"/>
      <w:autoSpaceDN w:val="0"/>
      <w:adjustRightInd w:val="0"/>
      <w:ind w:firstLine="709"/>
      <w:jc w:val="center"/>
      <w:outlineLvl w:val="6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F22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B4C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E27C3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3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35DF0"/>
    <w:rPr>
      <w:rFonts w:ascii="Times New Roman CYR" w:hAnsi="Times New Roman CYR" w:cs="Times New Roman CYR"/>
      <w:i/>
      <w:iCs/>
      <w:sz w:val="28"/>
      <w:szCs w:val="28"/>
    </w:rPr>
  </w:style>
  <w:style w:type="paragraph" w:styleId="a5">
    <w:name w:val="Title"/>
    <w:basedOn w:val="a"/>
    <w:next w:val="a"/>
    <w:link w:val="a6"/>
    <w:qFormat/>
    <w:rsid w:val="00395B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95B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0">
    <w:name w:val="Заголовок 8 Знак"/>
    <w:basedOn w:val="a0"/>
    <w:link w:val="8"/>
    <w:rsid w:val="000F22F1"/>
    <w:rPr>
      <w:rFonts w:ascii="Calibri" w:eastAsia="Times New Roman" w:hAnsi="Calibri" w:cs="Times New Roman"/>
      <w:i/>
      <w:iCs/>
      <w:sz w:val="24"/>
      <w:szCs w:val="24"/>
    </w:rPr>
  </w:style>
  <w:style w:type="character" w:styleId="a7">
    <w:name w:val="Strong"/>
    <w:basedOn w:val="a0"/>
    <w:qFormat/>
    <w:rsid w:val="000F22F1"/>
    <w:rPr>
      <w:b/>
      <w:bCs/>
    </w:rPr>
  </w:style>
  <w:style w:type="paragraph" w:styleId="a8">
    <w:name w:val="No Spacing"/>
    <w:uiPriority w:val="1"/>
    <w:qFormat/>
    <w:rsid w:val="000F22F1"/>
    <w:rPr>
      <w:sz w:val="24"/>
      <w:szCs w:val="24"/>
    </w:rPr>
  </w:style>
  <w:style w:type="character" w:styleId="a9">
    <w:name w:val="Book Title"/>
    <w:basedOn w:val="a0"/>
    <w:uiPriority w:val="33"/>
    <w:qFormat/>
    <w:rsid w:val="000F22F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223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B64591"/>
    <w:rPr>
      <w:rFonts w:eastAsia="Batang"/>
      <w:szCs w:val="56"/>
    </w:rPr>
  </w:style>
  <w:style w:type="character" w:customStyle="1" w:styleId="ab">
    <w:name w:val="Основной текст Знак"/>
    <w:basedOn w:val="a0"/>
    <w:link w:val="aa"/>
    <w:rsid w:val="00B64591"/>
    <w:rPr>
      <w:rFonts w:eastAsia="Batang"/>
      <w:sz w:val="24"/>
      <w:szCs w:val="56"/>
    </w:rPr>
  </w:style>
  <w:style w:type="character" w:styleId="ac">
    <w:name w:val="Hyperlink"/>
    <w:basedOn w:val="a0"/>
    <w:rsid w:val="004A49DA"/>
    <w:rPr>
      <w:color w:val="0000FF"/>
      <w:u w:val="single"/>
    </w:rPr>
  </w:style>
  <w:style w:type="paragraph" w:styleId="ad">
    <w:name w:val="Balloon Text"/>
    <w:basedOn w:val="a"/>
    <w:link w:val="ae"/>
    <w:rsid w:val="006B3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34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2947"/>
    <w:pPr>
      <w:ind w:left="720"/>
      <w:contextualSpacing/>
      <w:jc w:val="both"/>
    </w:pPr>
  </w:style>
  <w:style w:type="character" w:customStyle="1" w:styleId="30">
    <w:name w:val="Заголовок 3 Знак"/>
    <w:basedOn w:val="a0"/>
    <w:link w:val="3"/>
    <w:semiHidden/>
    <w:rsid w:val="002927B9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292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92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rsid w:val="00792BB0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AB4C36"/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rsid w:val="00AB4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4C36"/>
    <w:rPr>
      <w:sz w:val="24"/>
      <w:szCs w:val="24"/>
    </w:rPr>
  </w:style>
  <w:style w:type="character" w:customStyle="1" w:styleId="11">
    <w:name w:val="Подзаголовок1"/>
    <w:basedOn w:val="a0"/>
    <w:rsid w:val="00AB4C36"/>
  </w:style>
  <w:style w:type="character" w:styleId="af0">
    <w:name w:val="FollowedHyperlink"/>
    <w:basedOn w:val="a0"/>
    <w:semiHidden/>
    <w:unhideWhenUsed/>
    <w:rsid w:val="00AF46B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63A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36CE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" TargetMode="External"/><Relationship Id="rId13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ismo-Minobrnauki-Rossii-ot-20.06.2017-N-TS-194_08" TargetMode="External"/><Relationship Id="rId12" Type="http://schemas.openxmlformats.org/officeDocument/2006/relationships/hyperlink" Target="http://www.myastronom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onsultant.ru/" TargetMode="External"/><Relationship Id="rId11" Type="http://schemas.openxmlformats.org/officeDocument/2006/relationships/hyperlink" Target="http://www.sai.msu.su/EAAS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zmi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.msu.ru/" TargetMode="External"/><Relationship Id="rId14" Type="http://schemas.openxmlformats.org/officeDocument/2006/relationships/hyperlink" Target="http://www.cosmoworld.ru/spaceencyclop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17917</CharactersWithSpaces>
  <SharedDoc>false</SharedDoc>
  <HLinks>
    <vt:vector size="120" baseType="variant">
      <vt:variant>
        <vt:i4>1376286</vt:i4>
      </vt:variant>
      <vt:variant>
        <vt:i4>57</vt:i4>
      </vt:variant>
      <vt:variant>
        <vt:i4>0</vt:i4>
      </vt:variant>
      <vt:variant>
        <vt:i4>5</vt:i4>
      </vt:variant>
      <vt:variant>
        <vt:lpwstr>http://www.libozersk.ru/pbd/mayak/soderg/portret.htm</vt:lpwstr>
      </vt:variant>
      <vt:variant>
        <vt:lpwstr/>
      </vt:variant>
      <vt:variant>
        <vt:i4>524319</vt:i4>
      </vt:variant>
      <vt:variant>
        <vt:i4>54</vt:i4>
      </vt:variant>
      <vt:variant>
        <vt:i4>0</vt:i4>
      </vt:variant>
      <vt:variant>
        <vt:i4>5</vt:i4>
      </vt:variant>
      <vt:variant>
        <vt:lpwstr>http://nuclear.tatar.mtss.ru/fa230907.htm</vt:lpwstr>
      </vt:variant>
      <vt:variant>
        <vt:lpwstr/>
      </vt:variant>
      <vt:variant>
        <vt:i4>262169</vt:i4>
      </vt:variant>
      <vt:variant>
        <vt:i4>51</vt:i4>
      </vt:variant>
      <vt:variant>
        <vt:i4>0</vt:i4>
      </vt:variant>
      <vt:variant>
        <vt:i4>5</vt:i4>
      </vt:variant>
      <vt:variant>
        <vt:lpwstr>http://www.cspu.ru/podrazd/astrokompleks.html</vt:lpwstr>
      </vt:variant>
      <vt:variant>
        <vt:lpwstr/>
      </vt:variant>
      <vt:variant>
        <vt:i4>917569</vt:i4>
      </vt:variant>
      <vt:variant>
        <vt:i4>48</vt:i4>
      </vt:variant>
      <vt:variant>
        <vt:i4>0</vt:i4>
      </vt:variant>
      <vt:variant>
        <vt:i4>5</vt:i4>
      </vt:variant>
      <vt:variant>
        <vt:lpwstr>http://2mm.ru/dispanser/851/</vt:lpwstr>
      </vt:variant>
      <vt:variant>
        <vt:lpwstr/>
      </vt:variant>
      <vt:variant>
        <vt:i4>5505054</vt:i4>
      </vt:variant>
      <vt:variant>
        <vt:i4>45</vt:i4>
      </vt:variant>
      <vt:variant>
        <vt:i4>0</vt:i4>
      </vt:variant>
      <vt:variant>
        <vt:i4>5</vt:i4>
      </vt:variant>
      <vt:variant>
        <vt:lpwstr>http://www.expoweb.ru/med2/ShowSearch.cgi?ta1=%EE%E1%EB%F3%F7%E0%F2%E5%EB%E8%20%E1%E0%EA%F2%E5%F0%E8%F6%E8%E4%ED%FB%E5&amp;Tema82=82&amp;allfield=Product</vt:lpwstr>
      </vt:variant>
      <vt:variant>
        <vt:lpwstr/>
      </vt:variant>
      <vt:variant>
        <vt:i4>393334</vt:i4>
      </vt:variant>
      <vt:variant>
        <vt:i4>42</vt:i4>
      </vt:variant>
      <vt:variant>
        <vt:i4>0</vt:i4>
      </vt:variant>
      <vt:variant>
        <vt:i4>5</vt:i4>
      </vt:variant>
      <vt:variant>
        <vt:lpwstr>http://www.delsot.ru/?path=delsot/news_section/pc-1233054007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http://www.polyot.ru/index.php?do=cat&amp;category=radio</vt:lpwstr>
      </vt:variant>
      <vt:variant>
        <vt:lpwstr/>
      </vt:variant>
      <vt:variant>
        <vt:i4>2031647</vt:i4>
      </vt:variant>
      <vt:variant>
        <vt:i4>36</vt:i4>
      </vt:variant>
      <vt:variant>
        <vt:i4>0</vt:i4>
      </vt:variant>
      <vt:variant>
        <vt:i4>5</vt:i4>
      </vt:variant>
      <vt:variant>
        <vt:lpwstr>http://chelindustry.ru/view2.php?idd=137&amp;rr=1</vt:lpwstr>
      </vt:variant>
      <vt:variant>
        <vt:lpwstr/>
      </vt:variant>
      <vt:variant>
        <vt:i4>7995419</vt:i4>
      </vt:variant>
      <vt:variant>
        <vt:i4>33</vt:i4>
      </vt:variant>
      <vt:variant>
        <vt:i4>0</vt:i4>
      </vt:variant>
      <vt:variant>
        <vt:i4>5</vt:i4>
      </vt:variant>
      <vt:variant>
        <vt:lpwstr>http://liceum11.h17.ru/ener_chel.htm</vt:lpwstr>
      </vt:variant>
      <vt:variant>
        <vt:lpwstr/>
      </vt:variant>
      <vt:variant>
        <vt:i4>5898264</vt:i4>
      </vt:variant>
      <vt:variant>
        <vt:i4>30</vt:i4>
      </vt:variant>
      <vt:variant>
        <vt:i4>0</vt:i4>
      </vt:variant>
      <vt:variant>
        <vt:i4>5</vt:i4>
      </vt:variant>
      <vt:variant>
        <vt:lpwstr>http://tass-ural.ru/lentanews/99500.html</vt:lpwstr>
      </vt:variant>
      <vt:variant>
        <vt:lpwstr/>
      </vt:variant>
      <vt:variant>
        <vt:i4>6619173</vt:i4>
      </vt:variant>
      <vt:variant>
        <vt:i4>27</vt:i4>
      </vt:variant>
      <vt:variant>
        <vt:i4>0</vt:i4>
      </vt:variant>
      <vt:variant>
        <vt:i4>5</vt:i4>
      </vt:variant>
      <vt:variant>
        <vt:lpwstr>http://www.imf.ru/?subm=1&amp;id=1010&amp;sid=1&amp;ssid=1</vt:lpwstr>
      </vt:variant>
      <vt:variant>
        <vt:lpwstr/>
      </vt:variant>
      <vt:variant>
        <vt:i4>5111903</vt:i4>
      </vt:variant>
      <vt:variant>
        <vt:i4>24</vt:i4>
      </vt:variant>
      <vt:variant>
        <vt:i4>0</vt:i4>
      </vt:variant>
      <vt:variant>
        <vt:i4>5</vt:i4>
      </vt:variant>
      <vt:variant>
        <vt:lpwstr>http://www.po-electromash.ru/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http://www.komi.com/progress/product/capacitor/using.htm</vt:lpwstr>
      </vt:variant>
      <vt:variant>
        <vt:lpwstr/>
      </vt:variant>
      <vt:variant>
        <vt:i4>524293</vt:i4>
      </vt:variant>
      <vt:variant>
        <vt:i4>18</vt:i4>
      </vt:variant>
      <vt:variant>
        <vt:i4>0</vt:i4>
      </vt:variant>
      <vt:variant>
        <vt:i4>5</vt:i4>
      </vt:variant>
      <vt:variant>
        <vt:lpwstr>http://referat-web.ru/content/referat/safety/safety73.php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http://electricalschool.info/main/osnovy/239-staticheskoe-jelektrichestvo-chto-jeto.html</vt:lpwstr>
      </vt:variant>
      <vt:variant>
        <vt:lpwstr/>
      </vt:variant>
      <vt:variant>
        <vt:i4>68222991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http://ru.wikipedia.org/wiki/Челябинский_тракторный_завод</vt:lpwstr>
      </vt:variant>
      <vt:variant>
        <vt:lpwstr/>
      </vt:variant>
      <vt:variant>
        <vt:i4>4390977</vt:i4>
      </vt:variant>
      <vt:variant>
        <vt:i4>9</vt:i4>
      </vt:variant>
      <vt:variant>
        <vt:i4>0</vt:i4>
      </vt:variant>
      <vt:variant>
        <vt:i4>5</vt:i4>
      </vt:variant>
      <vt:variant>
        <vt:lpwstr>http://chtz-uraltrac.ru/</vt:lpwstr>
      </vt:variant>
      <vt:variant>
        <vt:lpwstr/>
      </vt:variant>
      <vt:variant>
        <vt:i4>65651</vt:i4>
      </vt:variant>
      <vt:variant>
        <vt:i4>6</vt:i4>
      </vt:variant>
      <vt:variant>
        <vt:i4>0</vt:i4>
      </vt:variant>
      <vt:variant>
        <vt:i4>5</vt:i4>
      </vt:variant>
      <vt:variant>
        <vt:lpwstr>http://www.stroypuls.ru/vipusk/detail.php?article_id=38425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http://chelyabinsk.bezformata.ru/listnews/raketi-razrabotannie-v-chelyabinskoj-oblasti/202777/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http://www.74rif.ru/grc.html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unit</dc:creator>
  <cp:keywords/>
  <dc:description/>
  <cp:lastModifiedBy>Надежда Башарова</cp:lastModifiedBy>
  <cp:revision>2</cp:revision>
  <cp:lastPrinted>2012-10-15T09:57:00Z</cp:lastPrinted>
  <dcterms:created xsi:type="dcterms:W3CDTF">2018-03-12T12:07:00Z</dcterms:created>
  <dcterms:modified xsi:type="dcterms:W3CDTF">2018-03-12T12:07:00Z</dcterms:modified>
</cp:coreProperties>
</file>