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02" w:rsidRDefault="00A21002" w:rsidP="00066D6F">
      <w:pPr>
        <w:spacing w:line="360" w:lineRule="auto"/>
        <w:rPr>
          <w:rFonts w:ascii="Times New Roman" w:hAnsi="Times New Roman" w:cs="Times New Roman"/>
          <w:color w:val="000000"/>
          <w:sz w:val="24"/>
          <w:highlight w:val="white"/>
        </w:rPr>
      </w:pPr>
      <w:bookmarkStart w:id="0" w:name="_GoBack"/>
      <w:bookmarkEnd w:id="0"/>
    </w:p>
    <w:p w:rsidR="00A21002" w:rsidRDefault="00EE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«Русский язык»</w:t>
      </w:r>
    </w:p>
    <w:p w:rsidR="00A21002" w:rsidRDefault="00EE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A21002" w:rsidRDefault="00A2100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02" w:rsidRDefault="00EE1554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A21002" w:rsidRDefault="00A210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002" w:rsidRDefault="00EE1554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p w:rsidR="00A21002" w:rsidRDefault="00A210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444"/>
        <w:gridCol w:w="3562"/>
        <w:gridCol w:w="3565"/>
      </w:tblGrid>
      <w:tr w:rsidR="00A21002">
        <w:trPr>
          <w:tblHeader/>
        </w:trPr>
        <w:tc>
          <w:tcPr>
            <w:tcW w:w="2444" w:type="dxa"/>
            <w:vMerge w:val="restart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A21002">
        <w:trPr>
          <w:tblHeader/>
        </w:trPr>
        <w:tc>
          <w:tcPr>
            <w:tcW w:w="2444" w:type="dxa"/>
            <w:vMerge/>
            <w:shd w:val="clear" w:color="auto" w:fill="auto"/>
          </w:tcPr>
          <w:p w:rsidR="00A21002" w:rsidRDefault="00A2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10 класс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11 класс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самоуважения и «здоровой» «Я-концепции»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потребностей региона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1.6.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осознанного выбора будущей профессии, </w:t>
            </w: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в том числе с учетом потребностей региона, 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1.7.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1.7.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самостоятельности в учебной, проектной и других видах деятельности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умений сотрудничества со сверстниками, детьми младшего возраста, взрос-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лыми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в образовательной, обще-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вредных привычек: курения, употребления алкоголя, наркотиков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2.7.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2.7.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2.9.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нравственного сознания и поведения на основе усвоения общечеловеческих ценностей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A21002">
        <w:tc>
          <w:tcPr>
            <w:tcW w:w="2444" w:type="dxa"/>
            <w:shd w:val="clear" w:color="auto" w:fill="auto"/>
          </w:tcPr>
          <w:p w:rsidR="00A21002" w:rsidRDefault="00A210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565" w:type="dxa"/>
            <w:shd w:val="clear" w:color="auto" w:fill="auto"/>
          </w:tcPr>
          <w:p w:rsidR="00A21002" w:rsidRDefault="00EE1554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A21002" w:rsidRDefault="00A21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02" w:rsidRDefault="00EE1554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tbl>
      <w:tblPr>
        <w:tblStyle w:val="af0"/>
        <w:tblW w:w="9853" w:type="dxa"/>
        <w:tblLook w:val="04A0" w:firstRow="1" w:lastRow="0" w:firstColumn="1" w:lastColumn="0" w:noHBand="0" w:noVBand="1"/>
      </w:tblPr>
      <w:tblGrid>
        <w:gridCol w:w="2158"/>
        <w:gridCol w:w="5156"/>
        <w:gridCol w:w="2539"/>
      </w:tblGrid>
      <w:tr w:rsidR="00A21002">
        <w:trPr>
          <w:tblHeader/>
        </w:trPr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планируемые </w:t>
            </w:r>
          </w:p>
          <w:p w:rsidR="00A21002" w:rsidRDefault="00E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30" w:type="dxa"/>
            <w:shd w:val="clear" w:color="auto" w:fill="auto"/>
          </w:tcPr>
          <w:p w:rsidR="00A21002" w:rsidRDefault="00E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Типовые задачи по формированию УУД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технологии)</w:t>
            </w:r>
          </w:p>
        </w:tc>
      </w:tr>
      <w:tr w:rsidR="00A21002">
        <w:tc>
          <w:tcPr>
            <w:tcW w:w="9853" w:type="dxa"/>
            <w:gridSpan w:val="3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индивидуальное проекты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>Разрешение проблем / проблемных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 xml:space="preserve">«Ценностно-смысловые установки»,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>Рефлексия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>Самостоятельное приобретение, перенос и интеграция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 xml:space="preserve">Самоорганизация и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9853" w:type="dxa"/>
            <w:gridSpan w:val="3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основной алгоритм исследования при решении своих учебно-познавательных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задач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A21002" w:rsidRDefault="00EE1554">
            <w:pPr>
              <w:tabs>
                <w:tab w:val="left" w:pos="632"/>
              </w:tabs>
              <w:spacing w:after="0" w:line="240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тегративные погружения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компетентность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Использовать средства информационных и коммуникационных технологий (далее – ИКТ) в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02">
        <w:tc>
          <w:tcPr>
            <w:tcW w:w="9853" w:type="dxa"/>
            <w:gridSpan w:val="3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Распознавать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30" w:type="dxa"/>
            <w:vMerge w:val="restart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A21002" w:rsidRDefault="00EE1554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>Коммуникация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4"/>
              </w:rPr>
              <w:t>Сотрудничество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1002">
        <w:tc>
          <w:tcPr>
            <w:tcW w:w="1411" w:type="dxa"/>
            <w:shd w:val="clear" w:color="auto" w:fill="auto"/>
          </w:tcPr>
          <w:p w:rsidR="00A21002" w:rsidRDefault="00EE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  <w:shd w:val="clear" w:color="auto" w:fill="auto"/>
          </w:tcPr>
          <w:p w:rsidR="00A21002" w:rsidRDefault="00EE1554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30" w:type="dxa"/>
            <w:vMerge/>
            <w:shd w:val="clear" w:color="auto" w:fill="auto"/>
          </w:tcPr>
          <w:p w:rsidR="00A21002" w:rsidRDefault="00A21002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1002" w:rsidRDefault="00A21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002" w:rsidRPr="00EE1554" w:rsidRDefault="00EE1554">
      <w:pPr>
        <w:spacing w:after="0" w:line="240" w:lineRule="auto"/>
        <w:rPr>
          <w:sz w:val="24"/>
          <w:szCs w:val="24"/>
        </w:rPr>
      </w:pPr>
      <w:r w:rsidRPr="00EE1554">
        <w:rPr>
          <w:rFonts w:ascii="Times New Roman" w:hAnsi="Times New Roman" w:cs="Times New Roman"/>
          <w:b/>
          <w:sz w:val="24"/>
          <w:szCs w:val="24"/>
        </w:rPr>
        <w:t xml:space="preserve">1.3. Предметные планируемые результаты </w:t>
      </w:r>
    </w:p>
    <w:p w:rsidR="00A21002" w:rsidRPr="00EE1554" w:rsidRDefault="00EE1554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15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 на базовом уровне научится: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E1554">
        <w:rPr>
          <w:sz w:val="24"/>
          <w:szCs w:val="24"/>
        </w:rPr>
        <w:t>аудирования</w:t>
      </w:r>
      <w:proofErr w:type="spellEnd"/>
      <w:r w:rsidRPr="00EE1554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преобразовывать текст в другие виды передачи информации;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соблюдать культуру публичной речи;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>понимать роль слова в современном мире;</w:t>
      </w:r>
    </w:p>
    <w:p w:rsidR="00A21002" w:rsidRPr="00EE1554" w:rsidRDefault="00EE1554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1554">
        <w:rPr>
          <w:sz w:val="24"/>
          <w:szCs w:val="24"/>
        </w:rPr>
        <w:t xml:space="preserve">– </w:t>
      </w:r>
      <w:r w:rsidRPr="00EE1554">
        <w:rPr>
          <w:rFonts w:ascii="Times New Roman" w:hAnsi="Times New Roman" w:cs="Times New Roman"/>
          <w:b/>
          <w:i/>
          <w:sz w:val="24"/>
          <w:szCs w:val="24"/>
        </w:rPr>
        <w:t>понимать принципы коммуникативного сотрудничества и использовать их при определении стратегий речевого поведения;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 xml:space="preserve">уместно использовать коммуникативные стратегии и тактики устного общения: убеждение, комплимент, уговаривание, похвала, </w:t>
      </w:r>
      <w:proofErr w:type="spellStart"/>
      <w:r w:rsidRPr="00EE1554">
        <w:rPr>
          <w:b/>
          <w:i/>
          <w:sz w:val="24"/>
          <w:szCs w:val="24"/>
        </w:rPr>
        <w:t>самопрезентация</w:t>
      </w:r>
      <w:proofErr w:type="spellEnd"/>
      <w:r w:rsidRPr="00EE1554">
        <w:rPr>
          <w:b/>
          <w:i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>уметь принимать участие в беседе, споре, владение правилами корректного речевого поведения в споре;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>уметь строить устные учебно-научные сообщения различных видов, писать рецензию на проектную работу одноклассника, доклад; принимать участие в учебно-научной дискуссии;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 xml:space="preserve"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 xml:space="preserve">создавать устные и письменные тексты </w:t>
      </w:r>
      <w:proofErr w:type="spellStart"/>
      <w:r w:rsidRPr="00EE1554">
        <w:rPr>
          <w:b/>
          <w:i/>
          <w:sz w:val="24"/>
          <w:szCs w:val="24"/>
        </w:rPr>
        <w:t>аргументативного</w:t>
      </w:r>
      <w:proofErr w:type="spellEnd"/>
      <w:r w:rsidRPr="00EE1554">
        <w:rPr>
          <w:b/>
          <w:i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b/>
          <w:i/>
          <w:sz w:val="24"/>
          <w:szCs w:val="24"/>
        </w:rPr>
      </w:pPr>
      <w:r w:rsidRPr="00EE1554">
        <w:rPr>
          <w:b/>
          <w:i/>
          <w:sz w:val="24"/>
          <w:szCs w:val="24"/>
        </w:rPr>
        <w:t xml:space="preserve">создавать текст как результат проектной (исследовательской) деятельности; 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b/>
          <w:i/>
          <w:sz w:val="24"/>
          <w:szCs w:val="24"/>
        </w:rPr>
        <w:t xml:space="preserve">оценивать устные и письменные речевые высказывания с точки зрения их эффективности, понимать основные причины коммуникативных неудач и объяснять их. </w:t>
      </w:r>
    </w:p>
    <w:p w:rsidR="00A21002" w:rsidRPr="00EE1554" w:rsidRDefault="00A210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21002" w:rsidRPr="00EE1554" w:rsidRDefault="00EE1554">
      <w:pPr>
        <w:spacing w:after="0" w:line="240" w:lineRule="auto"/>
        <w:ind w:firstLine="426"/>
        <w:rPr>
          <w:sz w:val="24"/>
          <w:szCs w:val="24"/>
        </w:rPr>
      </w:pPr>
      <w:r w:rsidRPr="00EE1554">
        <w:rPr>
          <w:rFonts w:ascii="Times New Roman" w:hAnsi="Times New Roman" w:cs="Times New Roman"/>
          <w:b/>
          <w:sz w:val="24"/>
          <w:szCs w:val="24"/>
        </w:rPr>
        <w:t>Обучающийся на базовом уровне получит возможность научиться: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EE1554">
        <w:rPr>
          <w:i/>
          <w:iCs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создавать отзывы и рецензии на предложенный текст;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 xml:space="preserve">соблюдать культуру чтения, говорения, </w:t>
      </w:r>
      <w:proofErr w:type="spellStart"/>
      <w:r w:rsidRPr="00EE1554">
        <w:rPr>
          <w:i/>
          <w:iCs/>
          <w:sz w:val="24"/>
          <w:szCs w:val="24"/>
        </w:rPr>
        <w:t>аудирования</w:t>
      </w:r>
      <w:proofErr w:type="spellEnd"/>
      <w:r w:rsidRPr="00EE1554">
        <w:rPr>
          <w:i/>
          <w:iCs/>
          <w:sz w:val="24"/>
          <w:szCs w:val="24"/>
        </w:rPr>
        <w:t xml:space="preserve"> и письма;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осуществлять речевой самоконтроль;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21002" w:rsidRPr="00EE1554" w:rsidRDefault="00EE1554">
      <w:pPr>
        <w:pStyle w:val="ad"/>
        <w:numPr>
          <w:ilvl w:val="0"/>
          <w:numId w:val="1"/>
        </w:numPr>
        <w:spacing w:line="240" w:lineRule="auto"/>
        <w:ind w:left="0" w:firstLine="426"/>
        <w:rPr>
          <w:i/>
          <w:iCs/>
          <w:sz w:val="24"/>
          <w:szCs w:val="24"/>
        </w:rPr>
      </w:pPr>
      <w:r w:rsidRPr="00EE1554">
        <w:rPr>
          <w:i/>
          <w:iCs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21002" w:rsidRDefault="00A21002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A21002" w:rsidRDefault="00EE1554">
      <w:pPr>
        <w:pStyle w:val="ad"/>
        <w:spacing w:line="240" w:lineRule="auto"/>
        <w:ind w:firstLine="425"/>
        <w:jc w:val="left"/>
        <w:rPr>
          <w:b/>
        </w:rPr>
      </w:pPr>
      <w:r>
        <w:rPr>
          <w:b/>
        </w:rPr>
        <w:t>2. Содержание учебного предмета</w:t>
      </w:r>
    </w:p>
    <w:p w:rsidR="00A21002" w:rsidRDefault="00A21002">
      <w:pPr>
        <w:spacing w:after="0" w:line="240" w:lineRule="auto"/>
      </w:pP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предмета русский язык 10 класс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Русский язык как государственный язык Российской Федера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ции и язык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межнационального </w:t>
      </w:r>
      <w:r>
        <w:rPr>
          <w:rFonts w:ascii="Times New Roman" w:hAnsi="Times New Roman"/>
          <w:color w:val="000000"/>
          <w:sz w:val="24"/>
          <w:szCs w:val="24"/>
        </w:rPr>
        <w:t>общения народов России.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Русский </w:t>
      </w:r>
      <w:r>
        <w:rPr>
          <w:rFonts w:ascii="Times New Roman" w:hAnsi="Times New Roman"/>
          <w:color w:val="000000"/>
          <w:sz w:val="24"/>
          <w:szCs w:val="24"/>
        </w:rPr>
        <w:t>язык как один из мировых языков.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Литературный язык как высшая форма существования нацио</w:t>
      </w:r>
      <w:r>
        <w:rPr>
          <w:rFonts w:ascii="Times New Roman" w:hAnsi="Times New Roman"/>
          <w:color w:val="000000"/>
          <w:sz w:val="24"/>
          <w:szCs w:val="24"/>
        </w:rPr>
        <w:softHyphen/>
        <w:t>нального языка.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Понятие нормы литературного языка. Типы норм литературно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языка. Норма и культура речи.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Лексика. Фразеология. Лексикография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понятия и основные единицы лексики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фразеологии.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их употребление. Происхождение лекси</w:t>
      </w:r>
      <w:r>
        <w:rPr>
          <w:rFonts w:ascii="Times New Roman" w:hAnsi="Times New Roman"/>
          <w:color w:val="000000"/>
          <w:sz w:val="24"/>
          <w:szCs w:val="24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устаревшей лексики и неологизмов.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Фразеология. Фразеологические единицы и их употребление.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Лексикография.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Основные понятия фонетики, графики, орфоэпии.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Фонетический разбор.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Орфоэпия. Основные правила произношения гласных и соглас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звуков. Ударение.</w:t>
      </w:r>
    </w:p>
    <w:p w:rsidR="00A21002" w:rsidRDefault="00EE1554">
      <w:pPr>
        <w:shd w:val="clear" w:color="auto" w:fill="FFFFFF"/>
        <w:jc w:val="center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Морфемный разбор слова.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Словообразование, Морфологические способы словообразова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ния. Понятие словообразовательной цепочки.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Неморфологические способы словообразования.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Словообразовательный разбор.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Основные способы формообразования в современном русском языке.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Морфология и орфография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color w:val="000000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Принципы русской орфографии.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принцип как ведущий принцип русской орфогра</w:t>
      </w:r>
      <w:r>
        <w:rPr>
          <w:rFonts w:ascii="Times New Roman" w:hAnsi="Times New Roman"/>
          <w:color w:val="000000"/>
          <w:sz w:val="24"/>
          <w:szCs w:val="24"/>
        </w:rPr>
        <w:softHyphen/>
        <w:t>фии. Фонетические, традиционные и дифференцирующие написания.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Проверяемые и непроверяемые безударные гласные в корне слова.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Чередующиеся гласные в корне слова.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Употребление гласных после шипящих. Употребление гласных после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звонких и глухих согласных.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Правописание непроизносимых согласных и сочетаний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СЧ, 3Ч, ШЧ, ЖЧ, СТЧ, ЗДЧ.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Правописание двойных согласных.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гласных и согласных в приставках.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Приставки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ПРЕ-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ПРИ-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Гласные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 приставок.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Употребление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Употребление прописных и строчных букв.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Правила переноса слов.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Самостоятельные части речи</w:t>
      </w:r>
    </w:p>
    <w:p w:rsidR="00A21002" w:rsidRDefault="00A21002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Имя существительное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</w:t>
      </w:r>
      <w:r>
        <w:rPr>
          <w:rFonts w:ascii="Times New Roman" w:hAnsi="Times New Roman"/>
          <w:color w:val="000000"/>
          <w:sz w:val="24"/>
          <w:szCs w:val="24"/>
        </w:rPr>
        <w:softHyphen/>
        <w:t>ражения рода несклоняемых имен существительных и аббревиатур.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Число имен существительных.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Падеж и склонение имен существительных.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имен существительных.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имен существительных. Варианты падежных окончаний.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Гласные в суффиксах имен существительных.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сложных имен существительных. Составные на</w:t>
      </w:r>
      <w:r>
        <w:rPr>
          <w:rFonts w:ascii="Times New Roman" w:hAnsi="Times New Roman"/>
          <w:color w:val="000000"/>
          <w:sz w:val="24"/>
          <w:szCs w:val="24"/>
        </w:rPr>
        <w:softHyphen/>
        <w:t>именования и их правописание.</w:t>
      </w:r>
    </w:p>
    <w:p w:rsidR="00A21002" w:rsidRDefault="00A21002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Имя </w:t>
      </w:r>
      <w:r>
        <w:rPr>
          <w:rFonts w:ascii="Times New Roman" w:hAnsi="Times New Roman"/>
          <w:b/>
          <w:color w:val="000000"/>
          <w:sz w:val="24"/>
          <w:szCs w:val="24"/>
        </w:rPr>
        <w:t>прилагательное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Качественные прилагательные.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Сравнительная и превосходная степени качественных прила</w:t>
      </w:r>
      <w:r>
        <w:rPr>
          <w:rFonts w:ascii="Times New Roman" w:hAnsi="Times New Roman"/>
          <w:color w:val="000000"/>
          <w:sz w:val="24"/>
          <w:szCs w:val="24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Полные и краткие формы качественных прилагательных. Особен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ности образования и употребления кратких прилагательных. Синони</w:t>
      </w:r>
      <w:r>
        <w:rPr>
          <w:rFonts w:ascii="Times New Roman" w:hAnsi="Times New Roman"/>
          <w:color w:val="000000"/>
          <w:sz w:val="24"/>
          <w:szCs w:val="24"/>
        </w:rPr>
        <w:softHyphen/>
        <w:t>мия кратких и полных форм в функции сказуемого; их семантические и стилистические особенности.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Прилагательные относительные и притяжательные.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Особенности образования: и употребления притяжательных при</w:t>
      </w:r>
      <w:r>
        <w:rPr>
          <w:rFonts w:ascii="Times New Roman" w:hAnsi="Times New Roman"/>
          <w:color w:val="000000"/>
          <w:sz w:val="24"/>
          <w:szCs w:val="24"/>
        </w:rPr>
        <w:softHyphen/>
        <w:t>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Переход прилагательных из одного разряда в другой.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имен прилагательных.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окончаний имен прилагательных.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суффиксов имен прилагательных.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суффиксах имен прилагательных.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сложных имен прилагательных.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Имя числительное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Имя числительное как часть речи. Лексико-грамматические разря</w:t>
      </w:r>
      <w:r>
        <w:rPr>
          <w:rFonts w:ascii="Times New Roman" w:hAnsi="Times New Roman"/>
          <w:color w:val="000000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Употребление имен числительных в речи. Особенности употре</w:t>
      </w:r>
      <w:r>
        <w:rPr>
          <w:rFonts w:ascii="Times New Roman" w:hAnsi="Times New Roman"/>
          <w:color w:val="000000"/>
          <w:sz w:val="24"/>
          <w:szCs w:val="24"/>
        </w:rPr>
        <w:softHyphen/>
        <w:t>бления собирательных числительных.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Местоимение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</w:t>
      </w:r>
      <w:r>
        <w:rPr>
          <w:rFonts w:ascii="Times New Roman" w:hAnsi="Times New Roman"/>
          <w:color w:val="000000"/>
          <w:sz w:val="24"/>
          <w:szCs w:val="24"/>
        </w:rPr>
        <w:softHyphen/>
        <w:t>требления местоимений.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местоимений. Правописание местоимений.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Глагол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Инфинитив как начальная форма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Категория вида русского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Переходность/непереходность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Возвратные глаголы.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Категория наклонения глагола. Наклонение изъявительное,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велительное, сослагательное (условное).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Категория времени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Спряжение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Две основы глагола. Формообразование глагола.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глаголов.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глаголов.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Причастие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Причастие как особая глагольная форма.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Признаки глагола и прилагательного у причастий.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причастий.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Образование причастий.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суффиксов причастий.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причастиях и отглагольных прилагательных.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Деепричастие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Деепричастие как особая глагольная форма.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Образование деепричастий.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деепричастий.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Переход деепричастий в наречия и предлоги.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Наречие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Наречие как часть речи. Разряды наречий.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наречий.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</w:t>
      </w:r>
      <w:r>
        <w:rPr>
          <w:rFonts w:ascii="Times New Roman" w:hAnsi="Times New Roman"/>
          <w:color w:val="000000"/>
          <w:sz w:val="24"/>
          <w:szCs w:val="24"/>
        </w:rPr>
        <w:softHyphen/>
        <w:t>ное написание наречий.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Слова категории состояния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Грамматические особенности слов категории состояния.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Омонимия слов категории состояния, наречий 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-о, -е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крат</w:t>
      </w:r>
      <w:r>
        <w:rPr>
          <w:rFonts w:ascii="Times New Roman" w:hAnsi="Times New Roman"/>
          <w:color w:val="000000"/>
          <w:sz w:val="24"/>
          <w:szCs w:val="24"/>
        </w:rPr>
        <w:softHyphen/>
        <w:t>ких прилагательных ср. р. ед. ч.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слов категории состояния.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Служебные части речи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Предлог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 как служебная часть речи.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употребления предлогов.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предлогов.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предлогов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Союзы и союзные слова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Союз как служебная часть речи. Союзные слова.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союзов.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союзов.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Частицы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Частица как служебная часть речи. 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Разряды частиц.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Морфологический разбор частиц.</w:t>
      </w:r>
    </w:p>
    <w:p w:rsidR="00A21002" w:rsidRDefault="00EE1554">
      <w:pPr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Правописание частиц. Раздельное и дефисное написание час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тиц. Частицы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их значение и употребление. Слитное и раз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дельное написание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различными частями речи.</w:t>
      </w:r>
    </w:p>
    <w:p w:rsidR="00A21002" w:rsidRDefault="00EE1554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A21002" w:rsidRDefault="00EE1554">
      <w:pPr>
        <w:ind w:left="320" w:firstLine="388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A21002" w:rsidRDefault="00EE1554">
      <w:pPr>
        <w:ind w:left="3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СИНТАКСИС И ПУНКТУАЦИЯ </w:t>
      </w:r>
    </w:p>
    <w:p w:rsidR="00A21002" w:rsidRDefault="00EE1554">
      <w:pPr>
        <w:ind w:left="320" w:firstLine="388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A21002" w:rsidRDefault="00EE1554">
      <w:pPr>
        <w:ind w:right="1200" w:firstLine="708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A21002" w:rsidRDefault="00EE1554">
      <w:pPr>
        <w:ind w:left="320" w:firstLine="388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A21002" w:rsidRDefault="00EE1554">
      <w:pPr>
        <w:ind w:firstLine="708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A21002" w:rsidRDefault="00EE1554">
      <w:pPr>
        <w:ind w:left="280" w:right="120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A21002" w:rsidRDefault="00EE1554">
      <w:pPr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Знаки препинания при однородных членах,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соединенных  неповторяющимися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союзами.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препинания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вставных конструкциях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A21002" w:rsidRDefault="00EE1554">
      <w:pPr>
        <w:ind w:firstLine="340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Понятие о сложном предложении. Синтаксический разбор сложного предложения.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одним  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A21002" w:rsidRDefault="00EE1554">
      <w:pPr>
        <w:ind w:firstLine="708"/>
        <w:jc w:val="both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КУЛЬТУРА РЕЧИ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СТИЛИСТИКА 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A21002" w:rsidRDefault="00EE1554">
      <w:pPr>
        <w:jc w:val="both"/>
      </w:pPr>
      <w:r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A21002" w:rsidRDefault="00EE1554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10 класс</w:t>
      </w:r>
    </w:p>
    <w:tbl>
      <w:tblPr>
        <w:tblW w:w="10035" w:type="dxa"/>
        <w:tblInd w:w="-5" w:type="dxa"/>
        <w:tblLook w:val="04A0" w:firstRow="1" w:lastRow="0" w:firstColumn="1" w:lastColumn="0" w:noHBand="0" w:noVBand="1"/>
      </w:tblPr>
      <w:tblGrid>
        <w:gridCol w:w="5112"/>
        <w:gridCol w:w="2366"/>
        <w:gridCol w:w="2557"/>
      </w:tblGrid>
      <w:tr w:rsidR="00A21002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Кол. 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Кол. контр. работ </w:t>
            </w:r>
          </w:p>
        </w:tc>
      </w:tr>
      <w:tr w:rsidR="00A21002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Лексика. Фразеология</w:t>
            </w:r>
          </w:p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Фонетика. Графика.</w:t>
            </w:r>
          </w:p>
          <w:p w:rsidR="00A21002" w:rsidRDefault="00EE1554">
            <w:pPr>
              <w:spacing w:after="200"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A21002" w:rsidRDefault="00A21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002" w:rsidRDefault="00A21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002" w:rsidRDefault="00EE1554">
            <w:pPr>
              <w:spacing w:after="200"/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A21002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21002" w:rsidRDefault="00EE1554">
            <w:pPr>
              <w:spacing w:after="200"/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2</w:t>
            </w:r>
          </w:p>
          <w:p w:rsidR="00A21002" w:rsidRDefault="00EE155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 ЕГЭ</w:t>
            </w:r>
          </w:p>
          <w:p w:rsidR="00A21002" w:rsidRDefault="00A2100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02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речи .</w:t>
            </w:r>
            <w:proofErr w:type="gramEnd"/>
          </w:p>
          <w:p w:rsidR="00A21002" w:rsidRDefault="00EE1554">
            <w:pPr>
              <w:spacing w:after="200"/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tabs>
                <w:tab w:val="center" w:pos="38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1002" w:rsidRDefault="00EE1554">
            <w:pPr>
              <w:tabs>
                <w:tab w:val="center" w:pos="388"/>
              </w:tabs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Сочинение 2</w:t>
            </w:r>
          </w:p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</w:tr>
      <w:tr w:rsidR="00A21002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  <w:p w:rsidR="00A21002" w:rsidRDefault="00A2100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21002" w:rsidRDefault="00A2100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формате ЕГЭ </w:t>
            </w:r>
          </w:p>
        </w:tc>
      </w:tr>
    </w:tbl>
    <w:p w:rsidR="00A21002" w:rsidRDefault="00A210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21002" w:rsidRDefault="00EE1554">
      <w:pPr>
        <w:shd w:val="clear" w:color="auto" w:fill="FFFFFF"/>
        <w:ind w:firstLine="709"/>
        <w:jc w:val="center"/>
      </w:pPr>
      <w:r>
        <w:rPr>
          <w:rFonts w:ascii="Times New Roman" w:hAnsi="Times New Roman"/>
          <w:b/>
          <w:bCs/>
          <w:sz w:val="26"/>
          <w:szCs w:val="26"/>
        </w:rPr>
        <w:t>Тематическое планирование 11 класс</w:t>
      </w:r>
    </w:p>
    <w:tbl>
      <w:tblPr>
        <w:tblW w:w="10035" w:type="dxa"/>
        <w:tblInd w:w="-5" w:type="dxa"/>
        <w:tblLook w:val="04A0" w:firstRow="1" w:lastRow="0" w:firstColumn="1" w:lastColumn="0" w:noHBand="0" w:noVBand="1"/>
      </w:tblPr>
      <w:tblGrid>
        <w:gridCol w:w="5153"/>
        <w:gridCol w:w="2324"/>
        <w:gridCol w:w="2558"/>
      </w:tblGrid>
      <w:tr w:rsidR="00A21002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Кол. часов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Кол. контр. работ </w:t>
            </w:r>
          </w:p>
        </w:tc>
      </w:tr>
      <w:tr w:rsidR="00A21002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A2100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02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ind w:left="320" w:hanging="28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A2100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A2100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02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002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002"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002"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A2100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02">
        <w:tc>
          <w:tcPr>
            <w:tcW w:w="5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Стилистика.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02" w:rsidRDefault="00EE155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21002" w:rsidRDefault="00A210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10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9A"/>
    <w:multiLevelType w:val="multilevel"/>
    <w:tmpl w:val="73527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0B5077"/>
    <w:multiLevelType w:val="multilevel"/>
    <w:tmpl w:val="67C8FC9A"/>
    <w:lvl w:ilvl="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02"/>
    <w:rsid w:val="00066D6F"/>
    <w:rsid w:val="00A21002"/>
    <w:rsid w:val="00E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AECE"/>
  <w15:docId w15:val="{384DE006-7A53-4B48-8AE9-2872A8CC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7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F4778"/>
    <w:rPr>
      <w:color w:val="0000FF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1F4778"/>
    <w:rPr>
      <w:sz w:val="20"/>
      <w:szCs w:val="20"/>
    </w:rPr>
  </w:style>
  <w:style w:type="character" w:customStyle="1" w:styleId="a4">
    <w:name w:val="Перечень Знак"/>
    <w:qFormat/>
    <w:locked/>
    <w:rsid w:val="001F4778"/>
    <w:rPr>
      <w:rFonts w:ascii="Times New Roman" w:hAnsi="Times New Roman" w:cs="Times New Roman"/>
      <w:sz w:val="28"/>
      <w:u w:val="none" w:color="00000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F477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CC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a6">
    <w:name w:val="Символ сноск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note text"/>
    <w:basedOn w:val="a"/>
    <w:uiPriority w:val="99"/>
    <w:semiHidden/>
    <w:unhideWhenUsed/>
    <w:rsid w:val="001F4778"/>
    <w:pPr>
      <w:spacing w:after="0" w:line="240" w:lineRule="auto"/>
    </w:pPr>
    <w:rPr>
      <w:sz w:val="20"/>
      <w:szCs w:val="20"/>
    </w:rPr>
  </w:style>
  <w:style w:type="paragraph" w:customStyle="1" w:styleId="ad">
    <w:name w:val="Перечень"/>
    <w:basedOn w:val="a"/>
    <w:next w:val="a"/>
    <w:qFormat/>
    <w:rsid w:val="001F4778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paragraph" w:customStyle="1" w:styleId="ConsPlusNormal">
    <w:name w:val="ConsPlusNormal"/>
    <w:uiPriority w:val="99"/>
    <w:qFormat/>
    <w:rsid w:val="001F477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basedOn w:val="a"/>
    <w:qFormat/>
    <w:rsid w:val="004D7F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pPr>
      <w:spacing w:after="200" w:line="276" w:lineRule="auto"/>
    </w:pPr>
    <w:rPr>
      <w:rFonts w:cs="Times New Roman"/>
    </w:rPr>
  </w:style>
  <w:style w:type="table" w:styleId="af0">
    <w:name w:val="Table Grid"/>
    <w:basedOn w:val="a1"/>
    <w:uiPriority w:val="59"/>
    <w:rsid w:val="001F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6136-84D5-4F60-A92E-84D6D8E9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5168</Words>
  <Characters>29458</Characters>
  <Application>Microsoft Office Word</Application>
  <DocSecurity>0</DocSecurity>
  <Lines>245</Lines>
  <Paragraphs>69</Paragraphs>
  <ScaleCrop>false</ScaleCrop>
  <Company>ГБОУ ДПО ЧИППКРО</Company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Соловьева</dc:creator>
  <dc:description/>
  <cp:lastModifiedBy>Пользователь</cp:lastModifiedBy>
  <cp:revision>39</cp:revision>
  <dcterms:created xsi:type="dcterms:W3CDTF">2019-05-22T08:57:00Z</dcterms:created>
  <dcterms:modified xsi:type="dcterms:W3CDTF">2021-01-20T17:43:00Z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ГБОУ ДПО ЧИППКРО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