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C2" w:rsidRDefault="002006C2">
      <w:pPr>
        <w:tabs>
          <w:tab w:val="left" w:pos="900"/>
        </w:tabs>
        <w:rPr>
          <w:bCs/>
          <w:sz w:val="28"/>
        </w:rPr>
      </w:pPr>
    </w:p>
    <w:p w:rsidR="002006C2" w:rsidRDefault="002006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9A" w:rsidRDefault="005107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9A" w:rsidRDefault="005107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9A" w:rsidRDefault="005107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 w:rsidP="00E563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6345" w:rsidRDefault="00E56345" w:rsidP="00E5634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Министерство  образования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науки Челябинской области </w:t>
      </w:r>
    </w:p>
    <w:p w:rsidR="00E56345" w:rsidRPr="00CC769B" w:rsidRDefault="00E56345" w:rsidP="00E56345">
      <w:pPr>
        <w:spacing w:after="0" w:line="408" w:lineRule="auto"/>
        <w:ind w:left="120"/>
        <w:jc w:val="center"/>
      </w:pPr>
      <w:r w:rsidRPr="00CC769B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CC769B">
        <w:rPr>
          <w:rFonts w:ascii="Times New Roman" w:hAnsi="Times New Roman"/>
          <w:b/>
          <w:color w:val="000000"/>
          <w:sz w:val="28"/>
        </w:rPr>
        <w:t>Миасская</w:t>
      </w:r>
      <w:proofErr w:type="spellEnd"/>
      <w:r w:rsidRPr="00CC769B">
        <w:rPr>
          <w:rFonts w:ascii="Times New Roman" w:hAnsi="Times New Roman"/>
          <w:b/>
          <w:color w:val="000000"/>
          <w:sz w:val="28"/>
        </w:rPr>
        <w:t xml:space="preserve"> СОШ №1 "</w:t>
      </w:r>
    </w:p>
    <w:p w:rsidR="00E56345" w:rsidRPr="004659EC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4659EC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4659EC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4659EC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31C5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56345" w:rsidRPr="00D31C5A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56345" w:rsidRPr="004D05DB" w:rsidRDefault="00E56345" w:rsidP="00E563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 w:rsidRPr="004D05DB">
        <w:rPr>
          <w:rFonts w:ascii="Times New Roman" w:hAnsi="Times New Roman" w:cs="Times New Roman"/>
          <w:b/>
          <w:color w:val="000000"/>
          <w:sz w:val="32"/>
          <w:szCs w:val="24"/>
        </w:rPr>
        <w:t>РАБОЧАЯ ПРОГРАММА</w:t>
      </w:r>
    </w:p>
    <w:p w:rsidR="00E56345" w:rsidRPr="004D05DB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E56345" w:rsidRPr="004D05DB" w:rsidRDefault="00E56345" w:rsidP="00E563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 w:rsidRPr="004D05DB">
        <w:rPr>
          <w:rFonts w:ascii="Times New Roman" w:hAnsi="Times New Roman" w:cs="Times New Roman"/>
          <w:b/>
          <w:color w:val="000000"/>
          <w:sz w:val="32"/>
          <w:szCs w:val="24"/>
        </w:rPr>
        <w:t>учебного предмета «Русский язык»</w:t>
      </w:r>
    </w:p>
    <w:p w:rsidR="00E56345" w:rsidRPr="00DC14B7" w:rsidRDefault="00E56345" w:rsidP="00E5634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для обучающихся 10 – 11</w:t>
      </w:r>
      <w:r w:rsidRPr="00DC14B7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классов </w:t>
      </w:r>
    </w:p>
    <w:p w:rsidR="00E56345" w:rsidRPr="004D05DB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E56345" w:rsidRPr="004D05DB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Pr="00D31C5A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1409a51a-857c-49b4-8420-37a2d161ed0e"/>
      <w:r w:rsidRPr="004D05D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с. </w:t>
      </w:r>
      <w:proofErr w:type="spellStart"/>
      <w:r w:rsidRPr="004D05DB">
        <w:rPr>
          <w:rFonts w:ascii="Times New Roman" w:hAnsi="Times New Roman" w:cs="Times New Roman"/>
          <w:b/>
          <w:color w:val="000000"/>
          <w:sz w:val="28"/>
          <w:szCs w:val="24"/>
        </w:rPr>
        <w:t>Миасское</w:t>
      </w:r>
      <w:bookmarkEnd w:id="0"/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Pr="004D05D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bookmarkStart w:id="1" w:name="282c3466-5cb3-4ab4-9a19-f7da1f5cd792"/>
      <w:r w:rsidRPr="004D05DB">
        <w:rPr>
          <w:rFonts w:ascii="Times New Roman" w:hAnsi="Times New Roman" w:cs="Times New Roman"/>
          <w:b/>
          <w:color w:val="000000"/>
          <w:sz w:val="28"/>
          <w:szCs w:val="24"/>
        </w:rPr>
        <w:t>2023 г.</w:t>
      </w:r>
      <w:bookmarkEnd w:id="1"/>
    </w:p>
    <w:p w:rsidR="00E56345" w:rsidRDefault="00E56345" w:rsidP="00E5634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1079A" w:rsidRDefault="005107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45" w:rsidRDefault="00E5634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9A" w:rsidRDefault="005107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6C2" w:rsidRPr="00811AA5" w:rsidRDefault="00E56345">
      <w:pPr>
        <w:ind w:firstLine="68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06C2" w:rsidRPr="00811AA5" w:rsidRDefault="00833CFE" w:rsidP="00E56345">
      <w:pPr>
        <w:tabs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 xml:space="preserve">Рабочая программа по родному (русскому) </w:t>
      </w:r>
      <w:proofErr w:type="gramStart"/>
      <w:r w:rsidRPr="00811AA5">
        <w:rPr>
          <w:rFonts w:ascii="Times New Roman" w:hAnsi="Times New Roman" w:cs="Times New Roman"/>
          <w:sz w:val="24"/>
          <w:szCs w:val="24"/>
        </w:rPr>
        <w:t>языку  для</w:t>
      </w:r>
      <w:proofErr w:type="gramEnd"/>
      <w:r w:rsidRPr="00811AA5">
        <w:rPr>
          <w:rFonts w:ascii="Times New Roman" w:hAnsi="Times New Roman" w:cs="Times New Roman"/>
          <w:sz w:val="24"/>
          <w:szCs w:val="24"/>
        </w:rPr>
        <w:t xml:space="preserve"> 10-11 классов составлена на основании  следующих нормативно-правовых документов:</w:t>
      </w:r>
    </w:p>
    <w:p w:rsidR="002006C2" w:rsidRPr="00811AA5" w:rsidRDefault="00833CFE" w:rsidP="00E56345">
      <w:pPr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proofErr w:type="gramStart"/>
      <w:r w:rsidRPr="00811AA5"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 w:rsidRPr="00811AA5">
        <w:rPr>
          <w:rFonts w:ascii="Times New Roman" w:hAnsi="Times New Roman" w:cs="Times New Roman"/>
          <w:sz w:val="24"/>
          <w:szCs w:val="24"/>
        </w:rPr>
        <w:t xml:space="preserve"> образования, утвержденного приказом Министерства образования и науки Российской Федерации  №1897 от 17.12.2010г</w:t>
      </w:r>
    </w:p>
    <w:p w:rsidR="002006C2" w:rsidRPr="00811AA5" w:rsidRDefault="00833CFE" w:rsidP="00E56345">
      <w:pPr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 декабря 2015 г. № 1578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</w:t>
      </w:r>
    </w:p>
    <w:p w:rsidR="002006C2" w:rsidRPr="00811AA5" w:rsidRDefault="00833CFE" w:rsidP="00E56345">
      <w:pPr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(статья 47 п.5). </w:t>
      </w:r>
    </w:p>
    <w:p w:rsidR="002006C2" w:rsidRPr="00811AA5" w:rsidRDefault="00833CFE" w:rsidP="00E56345">
      <w:pPr>
        <w:pStyle w:val="aa"/>
        <w:spacing w:line="276" w:lineRule="auto"/>
        <w:rPr>
          <w:sz w:val="24"/>
          <w:szCs w:val="24"/>
          <w:lang w:val="ru-RU"/>
        </w:rPr>
      </w:pPr>
      <w:r w:rsidRPr="00811AA5">
        <w:rPr>
          <w:sz w:val="24"/>
          <w:szCs w:val="24"/>
          <w:lang w:val="ru-RU"/>
        </w:rPr>
        <w:t xml:space="preserve">       3. Письмо Министерства образования и науки Челябинской области от 20 июля 2020 № 1202/7639 «О преподавании учебных предметов «Родной язык(русский)» и «Литературное чтение на родном языке(русском)» на уровне начального общего образования и «Родной язык(русский) » и «Родная литература(русская)» на уровнях основного общего и среднего общего образования в общеобразовательных организациях Челябинской области в 2020-2021 учебном году»</w:t>
      </w:r>
    </w:p>
    <w:p w:rsidR="0051079A" w:rsidRPr="00811AA5" w:rsidRDefault="0051079A" w:rsidP="00E56345">
      <w:pPr>
        <w:widowControl w:val="0"/>
        <w:tabs>
          <w:tab w:val="left" w:pos="42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6C2" w:rsidRPr="00811AA5" w:rsidRDefault="00833CFE" w:rsidP="00E56345">
      <w:pPr>
        <w:widowControl w:val="0"/>
        <w:tabs>
          <w:tab w:val="left" w:pos="42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программа рассчитана на 34 часа в год (1 час в неделю</w:t>
      </w:r>
      <w:r w:rsidR="0051079A" w:rsidRPr="00811AA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классе и 34 часа в 11 классе (1час в неделю).</w:t>
      </w:r>
    </w:p>
    <w:p w:rsidR="002006C2" w:rsidRPr="00811AA5" w:rsidRDefault="00833CFE" w:rsidP="00E56345">
      <w:pPr>
        <w:widowControl w:val="0"/>
        <w:tabs>
          <w:tab w:val="left" w:pos="42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2006C2" w:rsidRPr="00811AA5" w:rsidRDefault="00833CFE" w:rsidP="00E56345">
      <w:pPr>
        <w:widowControl w:val="0"/>
        <w:tabs>
          <w:tab w:val="left" w:pos="42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 xml:space="preserve">Место предмета «Родной язык» в базисном учебном плане. Федеральный базисный учебный план для образовательных учреждений Российской Федерации предусматривает обязательное изучение родного (русского) языка в 10 классе – 34часа, что соответствует учебному плану школы. </w:t>
      </w:r>
    </w:p>
    <w:p w:rsidR="002006C2" w:rsidRPr="00811AA5" w:rsidRDefault="00833CFE" w:rsidP="00E56345">
      <w:pPr>
        <w:tabs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Главная цель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 w:rsidP="0051079A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b/>
        </w:rPr>
      </w:pPr>
    </w:p>
    <w:p w:rsidR="002006C2" w:rsidRPr="00811AA5" w:rsidRDefault="00833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A5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«Родной (русский) язык»</w:t>
      </w:r>
    </w:p>
    <w:p w:rsidR="002006C2" w:rsidRPr="00811AA5" w:rsidRDefault="002006C2">
      <w:pPr>
        <w:pStyle w:val="dash0410005f0431005f0437005f0430005f0446005f0020005f0441005f043f005f0438005f0441005f043a005f0430"/>
        <w:ind w:left="0"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11AA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811AA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языку являются: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Аудирование и чтение: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lastRenderedPageBreak/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2006C2" w:rsidRPr="00811AA5" w:rsidRDefault="00833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р</w:t>
      </w:r>
      <w:r w:rsidR="00525AAD" w:rsidRPr="00811AA5"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языка </w:t>
      </w:r>
      <w:r w:rsidR="00525AAD"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(русского) 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личностные результаты: 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1AA5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833CFE" w:rsidRPr="00811AA5" w:rsidRDefault="00833CFE" w:rsidP="00833C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833CFE" w:rsidRPr="00811AA5" w:rsidRDefault="00833CFE" w:rsidP="00833CF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33CFE" w:rsidRPr="00811AA5" w:rsidRDefault="00833CFE" w:rsidP="00833CF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33CFE" w:rsidRPr="00811AA5" w:rsidRDefault="00833CFE" w:rsidP="00833CF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833CFE" w:rsidRPr="00811AA5" w:rsidRDefault="00833CFE" w:rsidP="00833C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833CFE" w:rsidRPr="00811AA5" w:rsidRDefault="00833CFE" w:rsidP="00833C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норм этичного поведения;</w:t>
      </w:r>
    </w:p>
    <w:p w:rsidR="00833CFE" w:rsidRPr="00811AA5" w:rsidRDefault="00833CFE" w:rsidP="00833C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33CFE" w:rsidRPr="00811AA5" w:rsidRDefault="00833CFE" w:rsidP="00833C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833CFE" w:rsidRPr="00811AA5" w:rsidRDefault="00833CFE" w:rsidP="00833C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833CFE" w:rsidRPr="00811AA5" w:rsidRDefault="00833CFE" w:rsidP="00833CF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33CFE" w:rsidRPr="00811AA5" w:rsidRDefault="00833CFE" w:rsidP="00833CF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33CFE" w:rsidRPr="00811AA5" w:rsidRDefault="00833CFE" w:rsidP="00833CF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33CFE" w:rsidRPr="00811AA5" w:rsidRDefault="00833CFE" w:rsidP="00833CF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833CFE" w:rsidRPr="00811AA5" w:rsidRDefault="00833CFE" w:rsidP="00833CF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833CFE" w:rsidRPr="00811AA5" w:rsidRDefault="00833CFE" w:rsidP="00833CF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833CFE" w:rsidRPr="00811AA5" w:rsidRDefault="00833CFE" w:rsidP="00833CF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833CFE" w:rsidRPr="00811AA5" w:rsidRDefault="00833CFE" w:rsidP="00833CF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833CFE" w:rsidRPr="00811AA5" w:rsidRDefault="00833CFE" w:rsidP="00833CF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33CFE" w:rsidRPr="00811AA5" w:rsidRDefault="00833CFE" w:rsidP="00833CF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33CFE" w:rsidRPr="00811AA5" w:rsidRDefault="00833CFE" w:rsidP="00833CF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833CFE" w:rsidRPr="00811AA5" w:rsidRDefault="00833CFE" w:rsidP="00833CF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33CFE" w:rsidRPr="00811AA5" w:rsidRDefault="00833CFE" w:rsidP="00833CF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33CFE" w:rsidRPr="00811AA5" w:rsidRDefault="00833CFE" w:rsidP="00833CF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33CFE" w:rsidRPr="00811AA5" w:rsidRDefault="00833CFE" w:rsidP="00833CF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833CFE" w:rsidRPr="00811AA5" w:rsidRDefault="00833CFE" w:rsidP="00833CF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33CFE" w:rsidRPr="00811AA5" w:rsidRDefault="00833CFE" w:rsidP="00833CF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33CFE" w:rsidRPr="00811AA5" w:rsidRDefault="00833CFE" w:rsidP="00833CF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833CFE" w:rsidRPr="00811AA5" w:rsidRDefault="00833CFE" w:rsidP="00833CF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33CFE" w:rsidRPr="00811AA5" w:rsidRDefault="00833CFE" w:rsidP="00833CF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33CFE" w:rsidRPr="00811AA5" w:rsidRDefault="00833CFE" w:rsidP="00833CF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33CFE" w:rsidRPr="00811AA5" w:rsidRDefault="00833CFE" w:rsidP="00833CF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33CFE" w:rsidRPr="00811AA5" w:rsidRDefault="00833CFE" w:rsidP="00833CF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33CFE" w:rsidRPr="00811AA5" w:rsidRDefault="00833CFE" w:rsidP="00833CF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приобретённому опыту;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33CFE" w:rsidRPr="00811AA5" w:rsidRDefault="00833CFE" w:rsidP="00833CF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833CFE" w:rsidRPr="00811AA5" w:rsidRDefault="00833CFE" w:rsidP="00833CF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33CFE" w:rsidRPr="00811AA5" w:rsidRDefault="00833CFE" w:rsidP="00833CF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833CFE" w:rsidRPr="00811AA5" w:rsidRDefault="00833CFE" w:rsidP="00833CF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833CFE" w:rsidRPr="00811AA5" w:rsidRDefault="00833CFE" w:rsidP="00833CF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3CFE" w:rsidRPr="00811AA5" w:rsidRDefault="00833CFE" w:rsidP="00833CF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833CFE" w:rsidRPr="00811AA5" w:rsidRDefault="00833CFE" w:rsidP="00833CF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коммуникацию во всех сферах жизни;</w:t>
      </w:r>
    </w:p>
    <w:p w:rsidR="00833CFE" w:rsidRPr="00811AA5" w:rsidRDefault="00833CFE" w:rsidP="00833CF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33CFE" w:rsidRPr="00811AA5" w:rsidRDefault="00833CFE" w:rsidP="00833CF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833CFE" w:rsidRPr="00811AA5" w:rsidRDefault="00833CFE" w:rsidP="00833CF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:rsidR="00833CFE" w:rsidRPr="00811AA5" w:rsidRDefault="00833CFE" w:rsidP="00833CF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33CFE" w:rsidRPr="00811AA5" w:rsidRDefault="00833CFE" w:rsidP="00833CF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33CFE" w:rsidRPr="00811AA5" w:rsidRDefault="00833CFE" w:rsidP="00833CF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833CFE" w:rsidRPr="00811AA5" w:rsidRDefault="00833CFE" w:rsidP="00833CF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делать осознанный выбор, уметь аргументировать его, брать ответственность за результаты выбора;</w:t>
      </w:r>
    </w:p>
    <w:p w:rsidR="00833CFE" w:rsidRPr="00811AA5" w:rsidRDefault="00833CFE" w:rsidP="00833CF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833CFE" w:rsidRPr="00811AA5" w:rsidRDefault="00833CFE" w:rsidP="00833CF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принятия себя и других</w:t>
      </w: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833CFE" w:rsidRPr="00811AA5" w:rsidRDefault="00833CFE" w:rsidP="00833CF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:rsidR="00833CFE" w:rsidRPr="00811AA5" w:rsidRDefault="00833CFE" w:rsidP="00833C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деятельности:</w:t>
      </w:r>
    </w:p>
    <w:p w:rsidR="00833CFE" w:rsidRPr="00811AA5" w:rsidRDefault="00833CFE" w:rsidP="00833CF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833CFE" w:rsidRPr="00811AA5" w:rsidRDefault="00833CFE" w:rsidP="00833CF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33CFE" w:rsidRPr="00811AA5" w:rsidRDefault="00833CFE" w:rsidP="00833CF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33CFE" w:rsidRPr="00811AA5" w:rsidRDefault="00833CFE" w:rsidP="00833CF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33CFE" w:rsidRPr="00811AA5" w:rsidRDefault="00833CFE" w:rsidP="00833CF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33CFE" w:rsidRPr="00811AA5" w:rsidRDefault="00833CFE" w:rsidP="00833C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06C2" w:rsidRPr="00811AA5" w:rsidRDefault="00833CFE">
      <w:pPr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11AA5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«Родной язык и родная литература» включают предметные результаты учебных предметов «Родной язык», «Родная литература» (базовый и углубленный уровень)- требования к предметным результатам освоения базового курса родного языка и родной литературы должны отражать: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сформированность понятий о нормах родного языка и применение знаний о них в речевой практике;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сформированность навыков свободного использования коммуникативно-эстетических возможностей родного языка;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сформированность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</w:t>
      </w:r>
      <w:r w:rsidRPr="00811AA5">
        <w:lastRenderedPageBreak/>
        <w:t>орфографическими, 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сформированность ответственности за языковую культуру, как общечеловеческую ценность; создание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чтении, как средстве познания мира и себя в этом мире; гармонизации отношений человека и общества, многоаспектного диалога;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>сформированность понимания родной литературы, как одной из основных национально-культурных ценностей народа, как особого способа познания жизни;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006C2" w:rsidRPr="00811AA5" w:rsidRDefault="00833CFE">
      <w:pPr>
        <w:pStyle w:val="ab"/>
        <w:numPr>
          <w:ilvl w:val="0"/>
          <w:numId w:val="2"/>
        </w:numPr>
        <w:ind w:left="0" w:firstLine="709"/>
        <w:jc w:val="both"/>
        <w:textAlignment w:val="center"/>
      </w:pPr>
      <w:r w:rsidRPr="00811AA5">
        <w:t xml:space="preserve"> сформированность навыков понимания литературных художественных произведений, отражающих разные этнокультурные традиции.</w:t>
      </w:r>
    </w:p>
    <w:p w:rsidR="002006C2" w:rsidRPr="00811AA5" w:rsidRDefault="00200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6C2" w:rsidRPr="00811AA5" w:rsidRDefault="00833C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006C2" w:rsidRPr="00811AA5" w:rsidRDefault="00833C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язык (русский) 10 класс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Язык и культура</w:t>
      </w: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(11ч)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– национальный язык русского народа. Русский язык в жизни общества и государства. Русский язык – язык русской художественной литературы. История русского литературного языка. Лексические заимствования. Причины заимствований. Пополнение словарного состава русского языка новой лексикой. Современные неологизмы и их группы по сфере употребления и стилистической окраске. Национально-культурная специфика русской фразеологии. Русский язык как развивающееся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явление..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Факторы, влияющие на развитие языка: социально-политические события и изменения в обществе, развитие науки и техники, влияние других языков. Внешние и внутренние факторы языковых изменений. Группы лексических единиц по степени устарелости. Исконно русская лексика. Речевой этикет. Русский язык как зеркало национальной культуры и истории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 .</w:t>
      </w:r>
      <w:proofErr w:type="gramEnd"/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Культура речи</w:t>
      </w: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(12ч)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орфоэпические нормы современного русского литературного языка. Основные лексические нормы современного русского литературного языка. Основные грамматические нормы современного русского литературного языка. Речевой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 .Правила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речевого этикета: нормы и традиции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Речь. Речевая деятельность. Текст. (10ч)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Виды речевой деятельности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логичность речи. Текст как единица языка и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.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и его основные признаки. Строение текста. Средства связи предложений в тексте. Типы речи. Функциональные разновидности языка. Разговорная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речь..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Официально-деловой стиль. Научный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.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Публицистический стиль. Язык художественной литературы.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proofErr w:type="gramStart"/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.</w:t>
      </w:r>
      <w:proofErr w:type="gramEnd"/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Повторение. (1ч)</w:t>
      </w:r>
    </w:p>
    <w:p w:rsidR="00525AAD" w:rsidRPr="00811AA5" w:rsidRDefault="00525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6C2" w:rsidRPr="00811AA5" w:rsidRDefault="00833C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006C2" w:rsidRPr="00811AA5" w:rsidRDefault="00833CF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язык(русский) 11 класс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Язык и культура</w:t>
      </w: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(10ч)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</w:t>
      </w:r>
      <w:proofErr w:type="spell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жизни.Родной</w:t>
      </w:r>
      <w:proofErr w:type="spell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(русский) язык и разновидности его употребления.. 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 Стиль. Разговорный язык и литературный язык. Их взаимосвязь и </w:t>
      </w: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различие. 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полудиалект</w:t>
      </w:r>
      <w:proofErr w:type="spell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просторечие, «общий» разговорный язык. Диалектная основа языкового своеобразия региона. Черты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южноуральских  говоров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</w:t>
      </w:r>
      <w:proofErr w:type="spell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лингворегионализмах</w:t>
      </w:r>
      <w:proofErr w:type="spell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</w:t>
      </w:r>
      <w:proofErr w:type="gram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социолекте..</w:t>
      </w:r>
      <w:proofErr w:type="gram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публицистическими текстами о языке. Лингвистический анализ публицистических и художественных текстов (в том числе писателей Южного Урала). Фиксация и анализ разговорной речи.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Культура речи</w:t>
      </w: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(10ч) 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(русский) язык и культура речи. Современная концепция культуры речи. Коммуникативные качества речи. Языковой паспорт говорящего. </w:t>
      </w:r>
      <w:r w:rsidRPr="00811AA5">
        <w:rPr>
          <w:rFonts w:ascii="Times New Roman" w:hAnsi="Times New Roman" w:cs="Times New Roman"/>
          <w:sz w:val="24"/>
          <w:szCs w:val="24"/>
          <w:lang w:eastAsia="ru-RU"/>
        </w:rPr>
        <w:t xml:space="preserve">Коммуникативные качества речи: правильность, точность, последовательность, чистота, выразительность, богатство (разнообразие) </w:t>
      </w:r>
    </w:p>
    <w:p w:rsidR="002006C2" w:rsidRPr="00811AA5" w:rsidRDefault="00833CFE">
      <w:pPr>
        <w:pStyle w:val="aa"/>
        <w:rPr>
          <w:sz w:val="24"/>
          <w:szCs w:val="24"/>
          <w:lang w:val="ru-RU" w:eastAsia="ru-RU"/>
        </w:rPr>
      </w:pPr>
      <w:r w:rsidRPr="00811AA5">
        <w:rPr>
          <w:sz w:val="24"/>
          <w:szCs w:val="24"/>
          <w:lang w:val="ru-RU" w:eastAsia="ru-RU"/>
        </w:rPr>
        <w:t>Практикум по культуре речи (упражнения, задания). Составление языкового паспорта говорящего.</w:t>
      </w:r>
    </w:p>
    <w:p w:rsidR="002006C2" w:rsidRPr="00811AA5" w:rsidRDefault="00833CFE">
      <w:pPr>
        <w:pStyle w:val="aa"/>
        <w:rPr>
          <w:sz w:val="24"/>
          <w:szCs w:val="24"/>
          <w:lang w:val="ru-RU"/>
        </w:rPr>
      </w:pPr>
      <w:proofErr w:type="gramStart"/>
      <w:r w:rsidRPr="00811AA5">
        <w:rPr>
          <w:sz w:val="24"/>
          <w:szCs w:val="24"/>
          <w:lang w:val="ru-RU" w:eastAsia="ru-RU"/>
        </w:rPr>
        <w:t>Защита  творческой</w:t>
      </w:r>
      <w:proofErr w:type="gramEnd"/>
      <w:r w:rsidRPr="00811AA5">
        <w:rPr>
          <w:sz w:val="24"/>
          <w:szCs w:val="24"/>
          <w:lang w:val="ru-RU" w:eastAsia="ru-RU"/>
        </w:rPr>
        <w:t xml:space="preserve"> работы ( Публичное выступление)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Речь. Речевая деятельность. Текст. (12ч)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часть. Текст как явление употребления языка. Признаки текста. Определение текста. Способы связи частей текста. Межтекстовые связи.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Эмоционально окрашенные слова. «Поэтическая лексика». Прямое и переносное значения слов.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Типы предложений, их 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 предложений.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Автология</w:t>
      </w:r>
      <w:proofErr w:type="spell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металогия</w:t>
      </w:r>
      <w:proofErr w:type="spellEnd"/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Тропы: метафора, метонимия, ирония, гипербола, олицетворение, синекдоха, литота. 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часть. Лингвостилистический анализ публицистических и художественных текстов (в том числе писателей Южного Урала).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proofErr w:type="gramStart"/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.</w:t>
      </w:r>
      <w:proofErr w:type="gramEnd"/>
      <w:r w:rsidRPr="0081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Повторение. (2ч)</w:t>
      </w:r>
    </w:p>
    <w:p w:rsidR="002006C2" w:rsidRPr="00811AA5" w:rsidRDefault="00833C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Практическая часть. Лингвостилистический анализ художественных прозаических и стихотворных текстов. Презентация работ.</w:t>
      </w:r>
    </w:p>
    <w:p w:rsidR="002006C2" w:rsidRPr="00811AA5" w:rsidRDefault="002006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6C2" w:rsidRPr="00811AA5" w:rsidRDefault="00833CFE">
      <w:pPr>
        <w:widowControl w:val="0"/>
        <w:spacing w:before="120" w:after="0" w:line="260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AA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006C2" w:rsidRPr="00811AA5" w:rsidRDefault="00833CFE">
      <w:pPr>
        <w:widowControl w:val="0"/>
        <w:spacing w:before="120" w:after="0" w:line="260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eastAsia="Times New Roman" w:hAnsi="Times New Roman" w:cs="Times New Roman"/>
          <w:sz w:val="24"/>
          <w:szCs w:val="24"/>
        </w:rPr>
        <w:t>10 класс (1 час в неделю/34 часа в год)</w:t>
      </w:r>
    </w:p>
    <w:tbl>
      <w:tblPr>
        <w:tblStyle w:val="ac"/>
        <w:tblW w:w="10470" w:type="dxa"/>
        <w:tblInd w:w="-147" w:type="dxa"/>
        <w:tblLook w:val="04A0" w:firstRow="1" w:lastRow="0" w:firstColumn="1" w:lastColumn="0" w:noHBand="0" w:noVBand="1"/>
      </w:tblPr>
      <w:tblGrid>
        <w:gridCol w:w="555"/>
        <w:gridCol w:w="2102"/>
        <w:gridCol w:w="879"/>
        <w:gridCol w:w="239"/>
        <w:gridCol w:w="766"/>
        <w:gridCol w:w="1548"/>
        <w:gridCol w:w="1771"/>
        <w:gridCol w:w="2610"/>
      </w:tblGrid>
      <w:tr w:rsidR="00E56345" w:rsidRPr="00811AA5" w:rsidTr="00E56345">
        <w:tc>
          <w:tcPr>
            <w:tcW w:w="603" w:type="dxa"/>
            <w:vMerge w:val="restart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74" w:type="dxa"/>
            <w:vMerge w:val="restart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17" w:type="dxa"/>
            <w:gridSpan w:val="4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:rsidR="00E56345" w:rsidRPr="00E5634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6345" w:rsidRPr="00811AA5" w:rsidTr="00842F39">
        <w:tc>
          <w:tcPr>
            <w:tcW w:w="603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righ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gridSpan w:val="3"/>
            <w:tcBorders>
              <w:lef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843" w:type="dxa"/>
            <w:vMerge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45" w:rsidRPr="00811AA5" w:rsidTr="00E56345">
        <w:tc>
          <w:tcPr>
            <w:tcW w:w="603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righ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41" w:type="dxa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(анализ текста) </w:t>
            </w:r>
          </w:p>
        </w:tc>
        <w:tc>
          <w:tcPr>
            <w:tcW w:w="2014" w:type="dxa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vMerge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45" w:rsidRPr="00811AA5" w:rsidTr="00E56345">
        <w:tc>
          <w:tcPr>
            <w:tcW w:w="60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56345" w:rsidRPr="00811AA5" w:rsidRDefault="00E56345" w:rsidP="00E56345">
            <w:pPr>
              <w:widowControl w:val="0"/>
              <w:spacing w:before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Язык и культура</w:t>
            </w:r>
          </w:p>
        </w:tc>
        <w:tc>
          <w:tcPr>
            <w:tcW w:w="93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before="12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345" w:rsidRPr="00811AA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FD6725">
                <w:rPr>
                  <w:rStyle w:val="ad"/>
                  <w:sz w:val="24"/>
                  <w:szCs w:val="24"/>
                </w:rPr>
                <w:t>https://infourok.ru/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56345" w:rsidRPr="00811AA5" w:rsidTr="00E56345">
        <w:tc>
          <w:tcPr>
            <w:tcW w:w="60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Культура речи</w:t>
            </w:r>
          </w:p>
        </w:tc>
        <w:tc>
          <w:tcPr>
            <w:tcW w:w="93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before="12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56345" w:rsidRPr="00811AA5" w:rsidRDefault="00E56345" w:rsidP="00E56345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34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56345" w:rsidRPr="00811AA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FD6725">
                <w:rPr>
                  <w:rStyle w:val="ad"/>
                  <w:sz w:val="24"/>
                  <w:szCs w:val="24"/>
                </w:rPr>
                <w:t>https://kopilkaurokov.ru/</w:t>
              </w:r>
            </w:hyperlink>
          </w:p>
        </w:tc>
      </w:tr>
      <w:tr w:rsidR="00E56345" w:rsidRPr="00811AA5" w:rsidTr="00E56345">
        <w:tc>
          <w:tcPr>
            <w:tcW w:w="60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Речь. Речевая деятельность. </w:t>
            </w: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Текст.</w:t>
            </w:r>
          </w:p>
        </w:tc>
        <w:tc>
          <w:tcPr>
            <w:tcW w:w="93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10</w:t>
            </w:r>
          </w:p>
        </w:tc>
        <w:tc>
          <w:tcPr>
            <w:tcW w:w="248" w:type="dxa"/>
            <w:tcBorders>
              <w:righ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E56345" w:rsidRPr="00811AA5" w:rsidRDefault="00E56345" w:rsidP="00E563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E56345" w:rsidRPr="00811AA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9" w:history="1">
              <w:r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</w:p>
        </w:tc>
      </w:tr>
      <w:tr w:rsidR="00E56345" w:rsidRPr="00811AA5" w:rsidTr="00E56345">
        <w:tc>
          <w:tcPr>
            <w:tcW w:w="60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proofErr w:type="gramStart"/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Обобщение .</w:t>
            </w:r>
            <w:proofErr w:type="gramEnd"/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Повторение</w:t>
            </w:r>
          </w:p>
        </w:tc>
        <w:tc>
          <w:tcPr>
            <w:tcW w:w="93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248" w:type="dxa"/>
            <w:tcBorders>
              <w:righ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E56345" w:rsidRPr="00811AA5" w:rsidRDefault="00E56345" w:rsidP="00E563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</w:p>
        </w:tc>
        <w:tc>
          <w:tcPr>
            <w:tcW w:w="1843" w:type="dxa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hyperlink r:id="rId10" w:history="1">
              <w:r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</w:p>
        </w:tc>
      </w:tr>
      <w:tr w:rsidR="00E56345" w:rsidRPr="00811AA5" w:rsidTr="00E56345">
        <w:tc>
          <w:tcPr>
            <w:tcW w:w="60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tabs>
                <w:tab w:val="left" w:pos="360"/>
              </w:tabs>
              <w:spacing w:after="0" w:line="317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33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  <w:tc>
          <w:tcPr>
            <w:tcW w:w="248" w:type="dxa"/>
            <w:tcBorders>
              <w:righ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E56345" w:rsidRPr="00811AA5" w:rsidRDefault="00E56345" w:rsidP="00E563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</w:p>
        </w:tc>
        <w:tc>
          <w:tcPr>
            <w:tcW w:w="1843" w:type="dxa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</w:p>
        </w:tc>
      </w:tr>
    </w:tbl>
    <w:p w:rsidR="00E56345" w:rsidRDefault="00E56345">
      <w:pPr>
        <w:widowControl w:val="0"/>
        <w:spacing w:before="120" w:after="0" w:line="260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6C2" w:rsidRPr="00E56345" w:rsidRDefault="00833CFE">
      <w:pPr>
        <w:widowControl w:val="0"/>
        <w:spacing w:before="120" w:after="0" w:line="260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345">
        <w:rPr>
          <w:rFonts w:ascii="Times New Roman" w:eastAsia="Times New Roman" w:hAnsi="Times New Roman" w:cs="Times New Roman"/>
          <w:b/>
          <w:sz w:val="24"/>
          <w:szCs w:val="24"/>
        </w:rPr>
        <w:t>11класс (1 час в неделю/34 часа в год)</w:t>
      </w:r>
    </w:p>
    <w:p w:rsidR="002006C2" w:rsidRPr="00811AA5" w:rsidRDefault="002006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GoBack"/>
      <w:bookmarkEnd w:id="2"/>
    </w:p>
    <w:tbl>
      <w:tblPr>
        <w:tblStyle w:val="ac"/>
        <w:tblW w:w="10632" w:type="dxa"/>
        <w:tblInd w:w="-147" w:type="dxa"/>
        <w:tblLook w:val="04A0" w:firstRow="1" w:lastRow="0" w:firstColumn="1" w:lastColumn="0" w:noHBand="0" w:noVBand="1"/>
      </w:tblPr>
      <w:tblGrid>
        <w:gridCol w:w="620"/>
        <w:gridCol w:w="2037"/>
        <w:gridCol w:w="952"/>
        <w:gridCol w:w="251"/>
        <w:gridCol w:w="831"/>
        <w:gridCol w:w="1674"/>
        <w:gridCol w:w="1657"/>
        <w:gridCol w:w="2610"/>
      </w:tblGrid>
      <w:tr w:rsidR="00E56345" w:rsidRPr="00811AA5" w:rsidTr="00E56345">
        <w:tc>
          <w:tcPr>
            <w:tcW w:w="684" w:type="dxa"/>
            <w:vMerge w:val="restart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6" w:type="dxa"/>
            <w:vMerge w:val="restart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51" w:type="dxa"/>
            <w:gridSpan w:val="4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57" w:type="dxa"/>
            <w:vMerge w:val="restart"/>
          </w:tcPr>
          <w:p w:rsidR="00E56345" w:rsidRPr="00E5634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56345" w:rsidRPr="00811AA5" w:rsidTr="00E56345">
        <w:tc>
          <w:tcPr>
            <w:tcW w:w="684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righ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tcBorders>
              <w:lef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957" w:type="dxa"/>
            <w:vMerge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45" w:rsidRPr="00811AA5" w:rsidTr="00E56345">
        <w:tc>
          <w:tcPr>
            <w:tcW w:w="684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righ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nil"/>
            </w:tcBorders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99" w:type="dxa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(анализ текста) </w:t>
            </w:r>
          </w:p>
        </w:tc>
        <w:tc>
          <w:tcPr>
            <w:tcW w:w="1792" w:type="dxa"/>
            <w:shd w:val="clear" w:color="auto" w:fill="auto"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57" w:type="dxa"/>
            <w:vMerge/>
          </w:tcPr>
          <w:p w:rsidR="00E56345" w:rsidRPr="00811AA5" w:rsidRDefault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45" w:rsidRPr="00811AA5" w:rsidTr="00E56345">
        <w:tc>
          <w:tcPr>
            <w:tcW w:w="68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E56345" w:rsidRPr="00811AA5" w:rsidRDefault="00E56345" w:rsidP="00E56345">
            <w:pPr>
              <w:widowControl w:val="0"/>
              <w:spacing w:before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Язык и культура</w:t>
            </w:r>
          </w:p>
        </w:tc>
        <w:tc>
          <w:tcPr>
            <w:tcW w:w="102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before="12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56345" w:rsidRPr="00811AA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Pr="00FD6725">
                <w:rPr>
                  <w:rStyle w:val="ad"/>
                  <w:sz w:val="24"/>
                  <w:szCs w:val="24"/>
                </w:rPr>
                <w:t>https://infourok.ru/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56345" w:rsidRPr="00811AA5" w:rsidTr="00E56345">
        <w:tc>
          <w:tcPr>
            <w:tcW w:w="68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Культура речи</w:t>
            </w:r>
          </w:p>
        </w:tc>
        <w:tc>
          <w:tcPr>
            <w:tcW w:w="102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before="12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E56345" w:rsidRPr="00811AA5" w:rsidRDefault="00E56345" w:rsidP="00E56345">
            <w:pPr>
              <w:widowControl w:val="0"/>
              <w:spacing w:before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5634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56345" w:rsidRPr="00811AA5" w:rsidRDefault="00E56345" w:rsidP="00E56345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FD6725">
                <w:rPr>
                  <w:rStyle w:val="ad"/>
                  <w:sz w:val="24"/>
                  <w:szCs w:val="24"/>
                </w:rPr>
                <w:t>https://kopilkaurokov.ru/</w:t>
              </w:r>
            </w:hyperlink>
          </w:p>
        </w:tc>
      </w:tr>
      <w:tr w:rsidR="00E56345" w:rsidRPr="00811AA5" w:rsidTr="00E56345">
        <w:tc>
          <w:tcPr>
            <w:tcW w:w="68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Речь. Речевая деятельность. Текст.</w:t>
            </w:r>
          </w:p>
        </w:tc>
        <w:tc>
          <w:tcPr>
            <w:tcW w:w="102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</w:tc>
        <w:tc>
          <w:tcPr>
            <w:tcW w:w="264" w:type="dxa"/>
            <w:tcBorders>
              <w:righ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E56345" w:rsidRPr="00811AA5" w:rsidRDefault="00E56345" w:rsidP="00E563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57" w:type="dxa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14" w:history="1">
              <w:r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</w:p>
        </w:tc>
      </w:tr>
      <w:tr w:rsidR="00E56345" w:rsidRPr="00811AA5" w:rsidTr="00E56345">
        <w:tc>
          <w:tcPr>
            <w:tcW w:w="68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proofErr w:type="gramStart"/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Обобщение .</w:t>
            </w:r>
            <w:proofErr w:type="gramEnd"/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Повторение</w:t>
            </w:r>
          </w:p>
        </w:tc>
        <w:tc>
          <w:tcPr>
            <w:tcW w:w="102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264" w:type="dxa"/>
            <w:tcBorders>
              <w:righ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E56345" w:rsidRPr="00811AA5" w:rsidRDefault="00E56345" w:rsidP="00E563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</w:p>
        </w:tc>
        <w:tc>
          <w:tcPr>
            <w:tcW w:w="1957" w:type="dxa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hyperlink r:id="rId15" w:history="1">
              <w:r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</w:p>
        </w:tc>
      </w:tr>
      <w:tr w:rsidR="00E56345" w:rsidRPr="00811AA5" w:rsidTr="00E56345">
        <w:tc>
          <w:tcPr>
            <w:tcW w:w="68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tabs>
                <w:tab w:val="left" w:pos="360"/>
              </w:tabs>
              <w:spacing w:after="0" w:line="317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024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ind w:left="-108" w:hanging="4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 w:rsidRPr="00811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  <w:tc>
          <w:tcPr>
            <w:tcW w:w="264" w:type="dxa"/>
            <w:tcBorders>
              <w:righ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nil"/>
            </w:tcBorders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E56345" w:rsidRPr="00811AA5" w:rsidRDefault="00E56345" w:rsidP="00E563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  <w:t>0</w:t>
            </w:r>
          </w:p>
        </w:tc>
        <w:tc>
          <w:tcPr>
            <w:tcW w:w="1957" w:type="dxa"/>
          </w:tcPr>
          <w:p w:rsidR="00E56345" w:rsidRPr="00811AA5" w:rsidRDefault="00E56345" w:rsidP="00E5634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bidi="ru-RU"/>
              </w:rPr>
            </w:pPr>
          </w:p>
        </w:tc>
      </w:tr>
    </w:tbl>
    <w:p w:rsidR="002006C2" w:rsidRPr="00811AA5" w:rsidRDefault="00200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6C2" w:rsidRPr="00811AA5" w:rsidRDefault="002006C2">
      <w:pPr>
        <w:rPr>
          <w:rFonts w:ascii="Times New Roman" w:hAnsi="Times New Roman" w:cs="Times New Roman"/>
          <w:sz w:val="24"/>
          <w:szCs w:val="24"/>
        </w:rPr>
        <w:sectPr w:rsidR="002006C2" w:rsidRPr="00811AA5">
          <w:pgSz w:w="11906" w:h="16838"/>
          <w:pgMar w:top="426" w:right="851" w:bottom="284" w:left="851" w:header="0" w:footer="0" w:gutter="0"/>
          <w:cols w:space="720"/>
          <w:formProt w:val="0"/>
          <w:docGrid w:linePitch="326" w:charSpace="8192"/>
        </w:sectPr>
      </w:pPr>
    </w:p>
    <w:p w:rsidR="002006C2" w:rsidRPr="00811AA5" w:rsidRDefault="00833CFE">
      <w:pPr>
        <w:spacing w:before="89" w:after="0"/>
        <w:ind w:left="1096" w:right="1065"/>
        <w:jc w:val="center"/>
        <w:rPr>
          <w:rFonts w:ascii="Times New Roman" w:hAnsi="Times New Roman" w:cs="Times New Roman"/>
          <w:sz w:val="24"/>
          <w:szCs w:val="24"/>
        </w:rPr>
      </w:pPr>
      <w:r w:rsidRPr="00811AA5">
        <w:rPr>
          <w:rFonts w:ascii="Times New Roman" w:hAnsi="Times New Roman" w:cs="Times New Roman"/>
          <w:b/>
          <w:sz w:val="24"/>
          <w:szCs w:val="24"/>
        </w:rPr>
        <w:t>11</w:t>
      </w:r>
      <w:r w:rsidRPr="00811A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1AA5">
        <w:rPr>
          <w:rFonts w:ascii="Times New Roman" w:hAnsi="Times New Roman" w:cs="Times New Roman"/>
          <w:b/>
          <w:sz w:val="24"/>
          <w:szCs w:val="24"/>
        </w:rPr>
        <w:t>класс</w:t>
      </w:r>
      <w:r w:rsidRPr="00811A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1AA5">
        <w:rPr>
          <w:rFonts w:ascii="Times New Roman" w:hAnsi="Times New Roman" w:cs="Times New Roman"/>
          <w:b/>
          <w:sz w:val="24"/>
          <w:szCs w:val="24"/>
        </w:rPr>
        <w:t>(1</w:t>
      </w:r>
      <w:r w:rsidRPr="00811A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1AA5">
        <w:rPr>
          <w:rFonts w:ascii="Times New Roman" w:hAnsi="Times New Roman" w:cs="Times New Roman"/>
          <w:b/>
          <w:sz w:val="24"/>
          <w:szCs w:val="24"/>
        </w:rPr>
        <w:t>час</w:t>
      </w:r>
      <w:r w:rsidRPr="00811A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1AA5">
        <w:rPr>
          <w:rFonts w:ascii="Times New Roman" w:hAnsi="Times New Roman" w:cs="Times New Roman"/>
          <w:b/>
          <w:sz w:val="24"/>
          <w:szCs w:val="24"/>
        </w:rPr>
        <w:t>в</w:t>
      </w:r>
      <w:r w:rsidRPr="00811AA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1AA5">
        <w:rPr>
          <w:rFonts w:ascii="Times New Roman" w:hAnsi="Times New Roman" w:cs="Times New Roman"/>
          <w:b/>
          <w:sz w:val="24"/>
          <w:szCs w:val="24"/>
        </w:rPr>
        <w:t>неделю</w:t>
      </w:r>
      <w:r w:rsidR="00525AAD" w:rsidRPr="00811AA5">
        <w:rPr>
          <w:rFonts w:ascii="Times New Roman" w:hAnsi="Times New Roman" w:cs="Times New Roman"/>
          <w:b/>
          <w:sz w:val="24"/>
          <w:szCs w:val="24"/>
        </w:rPr>
        <w:t>/ 35 ч. в год</w:t>
      </w:r>
      <w:r w:rsidRPr="00811AA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77" w:type="dxa"/>
        <w:tblInd w:w="35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2"/>
        <w:gridCol w:w="3445"/>
        <w:gridCol w:w="1200"/>
        <w:gridCol w:w="2078"/>
        <w:gridCol w:w="2102"/>
      </w:tblGrid>
      <w:tr w:rsidR="002006C2" w:rsidRPr="00811AA5">
        <w:trPr>
          <w:trHeight w:val="32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№п/п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Тема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ind w:left="107" w:right="231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Кол-во</w:t>
            </w:r>
            <w:r w:rsidRPr="00811AA5">
              <w:rPr>
                <w:spacing w:val="-67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часов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4" w:lineRule="exact"/>
              <w:ind w:left="1360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В</w:t>
            </w:r>
            <w:r w:rsidRPr="00811AA5">
              <w:rPr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том числе</w:t>
            </w:r>
          </w:p>
        </w:tc>
      </w:tr>
      <w:tr w:rsidR="002006C2" w:rsidRPr="00811AA5">
        <w:trPr>
          <w:trHeight w:val="32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Контрольные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работы</w:t>
            </w:r>
          </w:p>
        </w:tc>
      </w:tr>
      <w:tr w:rsidR="002006C2" w:rsidRPr="00811AA5">
        <w:trPr>
          <w:trHeight w:val="64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5" w:lineRule="exact"/>
              <w:ind w:left="750" w:right="741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Тест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5" w:lineRule="exact"/>
              <w:ind w:left="128" w:right="11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Творческая</w:t>
            </w:r>
            <w:r w:rsidRPr="00811AA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sz w:val="24"/>
                <w:szCs w:val="24"/>
              </w:rPr>
              <w:t>ра</w:t>
            </w:r>
            <w:proofErr w:type="spellEnd"/>
            <w:r w:rsidRPr="00811AA5">
              <w:rPr>
                <w:sz w:val="24"/>
                <w:szCs w:val="24"/>
              </w:rPr>
              <w:t>-</w:t>
            </w:r>
          </w:p>
          <w:p w:rsidR="002006C2" w:rsidRPr="00811AA5" w:rsidRDefault="00833CFE">
            <w:pPr>
              <w:pStyle w:val="TableParagraph"/>
              <w:spacing w:line="311" w:lineRule="exact"/>
              <w:ind w:left="127" w:right="11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бота</w:t>
            </w:r>
          </w:p>
        </w:tc>
      </w:tr>
      <w:tr w:rsidR="002006C2" w:rsidRPr="00811AA5">
        <w:trPr>
          <w:trHeight w:val="3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Язык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и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культура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325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-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</w:tr>
      <w:tr w:rsidR="002006C2" w:rsidRPr="00811AA5">
        <w:trPr>
          <w:trHeight w:val="3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Культура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речи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253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</w:tr>
      <w:tr w:rsidR="002006C2" w:rsidRPr="00811AA5">
        <w:trPr>
          <w:trHeight w:val="6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Речевая</w:t>
            </w:r>
            <w:r w:rsidRPr="00811AA5">
              <w:rPr>
                <w:spacing w:val="-7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деятельность.</w:t>
            </w:r>
          </w:p>
          <w:p w:rsidR="002006C2" w:rsidRPr="00811AA5" w:rsidRDefault="00833CFE">
            <w:pPr>
              <w:pStyle w:val="TableParagraph"/>
              <w:spacing w:before="2" w:after="0" w:line="308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Текст.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5" w:lineRule="exact"/>
              <w:ind w:left="325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</w:tr>
      <w:tr w:rsidR="002006C2" w:rsidRPr="00811AA5">
        <w:trPr>
          <w:trHeight w:val="3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Обобщение. Повторение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325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06C2" w:rsidRPr="00811AA5">
        <w:trPr>
          <w:trHeight w:val="3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20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253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34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6C2" w:rsidRPr="00811AA5" w:rsidRDefault="00833CF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6</w:t>
            </w:r>
          </w:p>
        </w:tc>
      </w:tr>
    </w:tbl>
    <w:p w:rsidR="002006C2" w:rsidRPr="00811AA5" w:rsidRDefault="002006C2">
      <w:pPr>
        <w:pStyle w:val="a4"/>
        <w:spacing w:before="2" w:after="0"/>
        <w:rPr>
          <w:rFonts w:ascii="Times New Roman" w:hAnsi="Times New Roman" w:cs="Times New Roman"/>
          <w:b/>
          <w:sz w:val="24"/>
          <w:szCs w:val="24"/>
        </w:rPr>
      </w:pPr>
    </w:p>
    <w:p w:rsidR="002006C2" w:rsidRPr="00811AA5" w:rsidRDefault="002006C2">
      <w:pPr>
        <w:pStyle w:val="a4"/>
        <w:spacing w:before="2" w:after="0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>
      <w:pPr>
        <w:spacing w:after="0"/>
        <w:ind w:left="1096" w:righ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9D4" w:rsidRPr="00811AA5" w:rsidRDefault="00A039D4" w:rsidP="00E56345">
      <w:pPr>
        <w:spacing w:after="0"/>
        <w:ind w:right="1065"/>
        <w:rPr>
          <w:rFonts w:ascii="Times New Roman" w:hAnsi="Times New Roman" w:cs="Times New Roman"/>
          <w:b/>
          <w:sz w:val="24"/>
          <w:szCs w:val="24"/>
        </w:rPr>
      </w:pPr>
    </w:p>
    <w:p w:rsidR="00911FFA" w:rsidRPr="00811AA5" w:rsidRDefault="00911FFA" w:rsidP="00911FF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06C2" w:rsidRPr="00811AA5" w:rsidRDefault="00911FFA" w:rsidP="00911FF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811A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833CFE" w:rsidRPr="00811AA5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911FFA" w:rsidRPr="00811AA5" w:rsidRDefault="00911FFA" w:rsidP="00911F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369" w:type="dxa"/>
        <w:tblInd w:w="35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9"/>
        <w:gridCol w:w="5488"/>
        <w:gridCol w:w="831"/>
        <w:gridCol w:w="988"/>
        <w:gridCol w:w="874"/>
        <w:gridCol w:w="1559"/>
      </w:tblGrid>
      <w:tr w:rsidR="009B1F11" w:rsidRPr="00811AA5" w:rsidTr="00AC6CCE">
        <w:trPr>
          <w:trHeight w:val="93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F11" w:rsidRPr="00811AA5" w:rsidRDefault="009B1F11" w:rsidP="001C1FBB">
            <w:pPr>
              <w:pStyle w:val="TableParagraph"/>
              <w:spacing w:after="0" w:line="240" w:lineRule="auto"/>
              <w:ind w:left="57" w:hanging="1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№</w:t>
            </w:r>
            <w:r w:rsidRPr="00811AA5">
              <w:rPr>
                <w:spacing w:val="1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уро-</w:t>
            </w:r>
            <w:r w:rsidRPr="00811AA5">
              <w:rPr>
                <w:spacing w:val="-68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ка</w:t>
            </w:r>
          </w:p>
        </w:tc>
        <w:tc>
          <w:tcPr>
            <w:tcW w:w="5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1F11" w:rsidRPr="00811AA5" w:rsidRDefault="009B1F11" w:rsidP="001C1FBB">
            <w:pPr>
              <w:pStyle w:val="TableParagraph"/>
              <w:spacing w:after="0" w:line="240" w:lineRule="auto"/>
              <w:ind w:left="2433" w:right="2423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Тема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F11" w:rsidRPr="00811AA5" w:rsidRDefault="009B1F11" w:rsidP="009B1F11">
            <w:pPr>
              <w:pStyle w:val="TableParagraph"/>
              <w:spacing w:after="0" w:line="240" w:lineRule="auto"/>
              <w:ind w:left="168" w:right="138" w:firstLine="7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F11" w:rsidRPr="00811AA5" w:rsidRDefault="009B1F11" w:rsidP="001C1FBB">
            <w:pPr>
              <w:pStyle w:val="TableParagraph"/>
              <w:spacing w:after="0" w:line="240" w:lineRule="auto"/>
              <w:ind w:firstLine="76"/>
              <w:rPr>
                <w:sz w:val="24"/>
                <w:szCs w:val="24"/>
              </w:rPr>
            </w:pPr>
            <w:r w:rsidRPr="007021C7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0407D" w:rsidRPr="00811AA5" w:rsidTr="001062A4">
        <w:trPr>
          <w:trHeight w:val="991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7D" w:rsidRPr="00811AA5" w:rsidRDefault="00A0407D" w:rsidP="001C1FBB">
            <w:pPr>
              <w:pStyle w:val="TableParagraph"/>
              <w:spacing w:after="0" w:line="240" w:lineRule="auto"/>
              <w:ind w:left="57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5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7D" w:rsidRPr="00811AA5" w:rsidRDefault="00A0407D" w:rsidP="001C1FBB">
            <w:pPr>
              <w:pStyle w:val="TableParagraph"/>
              <w:spacing w:after="0" w:line="240" w:lineRule="auto"/>
              <w:ind w:left="2433" w:right="24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7D" w:rsidRPr="00811AA5" w:rsidRDefault="009B1F11" w:rsidP="009B1F11">
            <w:pPr>
              <w:pStyle w:val="TableParagraph"/>
              <w:spacing w:before="1"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7D" w:rsidRPr="00811AA5" w:rsidRDefault="009B1F11" w:rsidP="009B1F11">
            <w:pPr>
              <w:pStyle w:val="TableParagraph"/>
              <w:spacing w:after="0" w:line="240" w:lineRule="auto"/>
              <w:ind w:right="72" w:firstLine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7D" w:rsidRPr="00811AA5" w:rsidRDefault="009B1F11" w:rsidP="009B1F11">
            <w:pPr>
              <w:pStyle w:val="TableParagraph"/>
              <w:spacing w:after="0" w:line="240" w:lineRule="auto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7D" w:rsidRPr="007021C7" w:rsidRDefault="00A0407D" w:rsidP="001C1FBB">
            <w:pPr>
              <w:pStyle w:val="TableParagraph"/>
              <w:spacing w:after="0" w:line="240" w:lineRule="auto"/>
              <w:ind w:firstLine="76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1"/>
        </w:trPr>
        <w:tc>
          <w:tcPr>
            <w:tcW w:w="8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11AA5">
              <w:rPr>
                <w:b/>
                <w:sz w:val="24"/>
                <w:szCs w:val="24"/>
              </w:rPr>
              <w:t>Язык</w:t>
            </w:r>
            <w:r w:rsidRPr="00811AA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b/>
                <w:sz w:val="24"/>
                <w:szCs w:val="24"/>
              </w:rPr>
              <w:t>и</w:t>
            </w:r>
            <w:r w:rsidRPr="00811AA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b/>
                <w:sz w:val="24"/>
                <w:szCs w:val="24"/>
              </w:rPr>
              <w:t>культура</w:t>
            </w:r>
            <w:r w:rsidRPr="00811A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AA5">
              <w:rPr>
                <w:b/>
                <w:sz w:val="24"/>
                <w:szCs w:val="24"/>
              </w:rPr>
              <w:t>(5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2181" w:right="2171"/>
              <w:jc w:val="center"/>
              <w:rPr>
                <w:b/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Язык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речь.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4535F1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747B18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  <w:r w:rsidR="00747B18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Тексты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художественной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литературы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как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единство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формы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7" w:history="1">
              <w:r w:rsidR="00147CC2" w:rsidRPr="00FD6725">
                <w:rPr>
                  <w:rStyle w:val="ad"/>
                  <w:sz w:val="24"/>
                  <w:szCs w:val="24"/>
                </w:rPr>
                <w:t>https://infourok.ru/</w:t>
              </w:r>
            </w:hyperlink>
            <w:r w:rsidR="00147CC2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64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Р/р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Практическая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работа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текстами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русских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пи-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сателей</w:t>
            </w:r>
            <w:proofErr w:type="spellEnd"/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="0089063E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  <w:r w:rsidR="0089063E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32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Н.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Помяловский</w:t>
            </w:r>
            <w:proofErr w:type="spellEnd"/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 разнообразии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19" w:history="1">
              <w:r w:rsidR="0089063E" w:rsidRPr="00FD6725">
                <w:rPr>
                  <w:rStyle w:val="ad"/>
                  <w:sz w:val="24"/>
                  <w:szCs w:val="24"/>
                </w:rPr>
                <w:t>https://kopilkaurokov.ru/</w:t>
              </w:r>
            </w:hyperlink>
            <w:r w:rsidR="0089063E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321"/>
        </w:trPr>
        <w:tc>
          <w:tcPr>
            <w:tcW w:w="8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89063E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b/>
                <w:color w:val="000000"/>
                <w:sz w:val="24"/>
                <w:szCs w:val="24"/>
              </w:rPr>
              <w:t>Культура</w:t>
            </w:r>
            <w:r w:rsidRPr="00811AA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b/>
                <w:color w:val="000000"/>
                <w:sz w:val="24"/>
                <w:szCs w:val="24"/>
              </w:rPr>
              <w:t>речи</w:t>
            </w:r>
            <w:r w:rsidRPr="00811AA5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b/>
                <w:color w:val="000000"/>
                <w:sz w:val="24"/>
                <w:szCs w:val="24"/>
              </w:rPr>
              <w:t>(18</w:t>
            </w:r>
            <w:r w:rsidRPr="00811AA5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b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2177" w:right="217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6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Основные</w:t>
            </w:r>
            <w:r w:rsidRPr="00811AA5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нормы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современного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литературного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произношения</w:t>
            </w:r>
            <w:r w:rsidRPr="00811AA5">
              <w:rPr>
                <w:color w:val="000000"/>
                <w:spacing w:val="6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ударения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русском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языке.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9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 w:right="273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Написания, подчиняющиеся морфологическому,</w:t>
            </w:r>
            <w:r w:rsidRPr="00811AA5">
              <w:rPr>
                <w:color w:val="000000"/>
                <w:spacing w:val="-68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фонетическому,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традиционному</w:t>
            </w:r>
            <w:r w:rsidRPr="00811AA5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принципам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рус-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орфографии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6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Русская лексика с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точки зрения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ее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происхождения</w:t>
            </w:r>
          </w:p>
          <w:p w:rsidR="00471302" w:rsidRPr="00811AA5" w:rsidRDefault="00471302" w:rsidP="001C1FBB">
            <w:pPr>
              <w:pStyle w:val="TableParagraph"/>
              <w:spacing w:before="2"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употребления.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140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Русская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фразеология.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Роль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фразеологизмов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произведениях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А.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Грибоедова,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А.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Пушкина,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Н.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Гоголя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др.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русских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писателей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10-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Р/р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Творческая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работа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«Употребление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фразеоло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>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гизмов</w:t>
            </w:r>
            <w:proofErr w:type="spellEnd"/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художественной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литературе»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9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Словари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русского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языка.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Словари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языка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писате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>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 w:right="325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 xml:space="preserve">лей. Лексический анализ текста. Статья К.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Баль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>-</w:t>
            </w:r>
            <w:r w:rsidRPr="00811AA5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монта</w:t>
            </w:r>
            <w:proofErr w:type="spellEnd"/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«Русский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как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основа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творчества»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="006F2FE0" w:rsidRPr="00FD6725">
                <w:rPr>
                  <w:rStyle w:val="ad"/>
                  <w:sz w:val="24"/>
                  <w:szCs w:val="24"/>
                </w:rPr>
                <w:t>https://infourok.ru/</w:t>
              </w:r>
            </w:hyperlink>
          </w:p>
        </w:tc>
      </w:tr>
      <w:tr w:rsidR="00471302" w:rsidRPr="00811AA5" w:rsidTr="007021C7">
        <w:trPr>
          <w:trHeight w:val="96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Проверочная </w:t>
            </w:r>
            <w:r w:rsidRPr="00811AA5">
              <w:rPr>
                <w:color w:val="000000"/>
                <w:sz w:val="24"/>
                <w:szCs w:val="24"/>
              </w:rPr>
              <w:t>работа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форме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теста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по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теме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«Ор-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 w:right="226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фоэпические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 xml:space="preserve"> и лексические нормы русского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язы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>-</w:t>
            </w:r>
            <w:r w:rsidRPr="00811AA5">
              <w:rPr>
                <w:color w:val="000000"/>
                <w:spacing w:val="-68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Анализ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проверочной 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9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Морфологические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нормы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как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выбор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вариантов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 w:right="128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морфологической формы слова и ее сочетаемости</w:t>
            </w:r>
            <w:r w:rsidRPr="00811AA5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 другими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формами.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6F2FE0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Определение</w:t>
            </w:r>
            <w:r w:rsidRPr="00811AA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рода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аббревиатур.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Нормы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употреб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>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ления</w:t>
            </w:r>
            <w:proofErr w:type="spellEnd"/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сложносоставных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слов.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6F2FE0" w:rsidRPr="00FD6725">
                <w:rPr>
                  <w:rStyle w:val="ad"/>
                  <w:sz w:val="24"/>
                  <w:szCs w:val="24"/>
                </w:rPr>
                <w:t>https://infourok.ru/</w:t>
              </w:r>
            </w:hyperlink>
          </w:p>
        </w:tc>
      </w:tr>
      <w:tr w:rsidR="00471302" w:rsidRPr="00811AA5" w:rsidTr="007021C7">
        <w:trPr>
          <w:trHeight w:val="1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Синтаксические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нормы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как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выбор вариантов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по-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строения словосочетаний, простых и сложных</w:t>
            </w:r>
            <w:r w:rsidRPr="00811AA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предложений.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Предложения,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которых</w:t>
            </w:r>
            <w:r w:rsidRPr="00811AA5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однород</w:t>
            </w:r>
            <w:proofErr w:type="spellEnd"/>
            <w:r w:rsidRPr="00811AA5">
              <w:rPr>
                <w:color w:val="000000"/>
                <w:sz w:val="24"/>
                <w:szCs w:val="24"/>
              </w:rPr>
              <w:t>-</w:t>
            </w:r>
          </w:p>
          <w:p w:rsidR="00471302" w:rsidRPr="00811AA5" w:rsidRDefault="00471302" w:rsidP="001C1FBB">
            <w:pPr>
              <w:pStyle w:val="TableParagraph"/>
              <w:spacing w:before="1" w:after="0" w:line="240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члены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связаны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двойными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союзами.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6F2FE0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</w:p>
        </w:tc>
      </w:tr>
      <w:tr w:rsidR="00471302" w:rsidRPr="00811AA5" w:rsidTr="007021C7">
        <w:trPr>
          <w:trHeight w:val="9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Способы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оформления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чужой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речи.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Цитирование.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 w:right="348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Синтаксическая синонимия как источник богат-</w:t>
            </w:r>
            <w:r w:rsidRPr="00811AA5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color w:val="000000"/>
                <w:sz w:val="24"/>
                <w:szCs w:val="24"/>
              </w:rPr>
              <w:t>ства</w:t>
            </w:r>
            <w:proofErr w:type="spellEnd"/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 выразительности русской речи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6F2FE0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Pr="00FD6725">
                <w:rPr>
                  <w:rStyle w:val="ad"/>
                  <w:sz w:val="24"/>
                  <w:szCs w:val="24"/>
                </w:rPr>
                <w:t>https://kopilkaurokov.ru/</w:t>
              </w:r>
            </w:hyperlink>
          </w:p>
        </w:tc>
      </w:tr>
      <w:tr w:rsidR="00471302" w:rsidRPr="00811AA5" w:rsidTr="007021C7">
        <w:trPr>
          <w:trHeight w:val="6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Этика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этикет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деловом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общении.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Функции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ре-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811AA5">
              <w:rPr>
                <w:color w:val="000000"/>
                <w:sz w:val="24"/>
                <w:szCs w:val="24"/>
              </w:rPr>
              <w:t>чевого</w:t>
            </w:r>
            <w:proofErr w:type="spellEnd"/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этикета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деловом</w:t>
            </w:r>
            <w:r w:rsidRPr="00811AA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общении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="006F2FE0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</w:p>
        </w:tc>
      </w:tr>
      <w:tr w:rsidR="00471302" w:rsidRPr="00811AA5" w:rsidTr="007021C7">
        <w:trPr>
          <w:trHeight w:val="3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Этапы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делового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="006F2FE0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</w:p>
        </w:tc>
      </w:tr>
      <w:tr w:rsidR="00471302" w:rsidRPr="00811AA5" w:rsidTr="007021C7">
        <w:trPr>
          <w:trHeight w:val="6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Протокол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делового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общения.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Телефонный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этикет</w:t>
            </w:r>
          </w:p>
          <w:p w:rsidR="00471302" w:rsidRPr="00811AA5" w:rsidRDefault="00471302" w:rsidP="001C1FBB">
            <w:pPr>
              <w:pStyle w:val="TableParagraph"/>
              <w:spacing w:before="2"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деловом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общении.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6F2FE0" w:rsidRPr="00FD6725">
                <w:rPr>
                  <w:rStyle w:val="ad"/>
                  <w:sz w:val="24"/>
                  <w:szCs w:val="24"/>
                </w:rPr>
                <w:t>https://educont.ru/</w:t>
              </w:r>
            </w:hyperlink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Проверочная </w:t>
            </w:r>
            <w:r w:rsidRPr="00811AA5">
              <w:rPr>
                <w:color w:val="000000"/>
                <w:sz w:val="24"/>
                <w:szCs w:val="24"/>
              </w:rPr>
              <w:t>работа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форме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теста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по теме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«Грамматические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нормы</w:t>
            </w:r>
            <w:r w:rsidRPr="00811A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русского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Анализ</w:t>
            </w:r>
            <w:r w:rsidRPr="00811AA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проверочной </w:t>
            </w:r>
            <w:r w:rsidRPr="00811AA5"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3"/>
        </w:trPr>
        <w:tc>
          <w:tcPr>
            <w:tcW w:w="8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89063E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b/>
                <w:color w:val="000000"/>
                <w:sz w:val="24"/>
                <w:szCs w:val="24"/>
              </w:rPr>
              <w:t>Речь.</w:t>
            </w:r>
            <w:r w:rsidRPr="00811AA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b/>
                <w:color w:val="000000"/>
                <w:sz w:val="24"/>
                <w:szCs w:val="24"/>
              </w:rPr>
              <w:t>Речевая</w:t>
            </w:r>
            <w:r w:rsidRPr="00811AA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b/>
                <w:color w:val="000000"/>
                <w:sz w:val="24"/>
                <w:szCs w:val="24"/>
              </w:rPr>
              <w:t>деятельность.</w:t>
            </w:r>
            <w:r w:rsidRPr="00811AA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b/>
                <w:color w:val="000000"/>
                <w:sz w:val="24"/>
                <w:szCs w:val="24"/>
              </w:rPr>
              <w:t>Тест (9часов)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2183" w:right="217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tabs>
                <w:tab w:val="left" w:pos="5244"/>
              </w:tabs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Речевые</w:t>
            </w:r>
            <w:r w:rsidRPr="00811AA5"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жанры</w:t>
            </w:r>
            <w:r w:rsidRPr="00811AA5"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монологической</w:t>
            </w:r>
            <w:r w:rsidRPr="00811AA5"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речи:</w:t>
            </w:r>
            <w:r w:rsidR="00D40181">
              <w:rPr>
                <w:color w:val="000000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доклад,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поздравительная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речь,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6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Речевые</w:t>
            </w:r>
            <w:r w:rsidRPr="00811AA5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жанры</w:t>
            </w:r>
            <w:r w:rsidRPr="00811AA5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диалогической</w:t>
            </w:r>
            <w:r w:rsidRPr="00811AA5"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речи:</w:t>
            </w:r>
            <w:r w:rsidRPr="00811AA5"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интервью,</w:t>
            </w:r>
          </w:p>
          <w:p w:rsidR="00471302" w:rsidRPr="00811AA5" w:rsidRDefault="00471302" w:rsidP="001C1FBB">
            <w:pPr>
              <w:pStyle w:val="TableParagraph"/>
              <w:spacing w:before="2"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научная</w:t>
            </w:r>
            <w:r w:rsidRPr="00811AA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дискуссия,</w:t>
            </w:r>
            <w:r w:rsidRPr="00811AA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политические</w:t>
            </w:r>
            <w:r w:rsidRPr="00811AA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дебаты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Признаки</w:t>
            </w:r>
            <w:r w:rsidRPr="00811AA5"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текста.</w:t>
            </w:r>
            <w:r w:rsidRPr="00811AA5">
              <w:rPr>
                <w:color w:val="000000"/>
                <w:spacing w:val="102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Виды</w:t>
            </w:r>
            <w:r w:rsidRPr="00811AA5">
              <w:rPr>
                <w:color w:val="000000"/>
                <w:spacing w:val="10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связей</w:t>
            </w:r>
            <w:r w:rsidRPr="00811AA5">
              <w:rPr>
                <w:color w:val="000000"/>
                <w:spacing w:val="101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предложений</w:t>
            </w:r>
            <w:r w:rsidRPr="00811AA5">
              <w:rPr>
                <w:color w:val="000000"/>
                <w:spacing w:val="104"/>
                <w:sz w:val="24"/>
                <w:szCs w:val="24"/>
              </w:rPr>
              <w:t xml:space="preserve"> </w:t>
            </w:r>
            <w:r w:rsidRPr="00811AA5">
              <w:rPr>
                <w:color w:val="000000"/>
                <w:sz w:val="24"/>
                <w:szCs w:val="24"/>
              </w:rPr>
              <w:t>в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color w:val="000000"/>
                <w:sz w:val="24"/>
                <w:szCs w:val="24"/>
              </w:rPr>
            </w:pPr>
            <w:r w:rsidRPr="00811AA5">
              <w:rPr>
                <w:color w:val="000000"/>
                <w:sz w:val="24"/>
                <w:szCs w:val="24"/>
              </w:rPr>
              <w:t>тексте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535F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1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27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Способы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изложения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и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типы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текстов.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Особенности</w:t>
            </w:r>
          </w:p>
          <w:p w:rsidR="00471302" w:rsidRPr="00811AA5" w:rsidRDefault="00471302" w:rsidP="001C1FBB">
            <w:pPr>
              <w:pStyle w:val="TableParagraph"/>
              <w:spacing w:before="2"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композиции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и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конструктивные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приемы</w:t>
            </w:r>
            <w:r w:rsidRPr="00811AA5">
              <w:rPr>
                <w:spacing w:val="-6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текста.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 w:right="416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 xml:space="preserve">Абзац. Виды преобразования текста. </w:t>
            </w:r>
            <w:proofErr w:type="spellStart"/>
            <w:r w:rsidRPr="00811AA5">
              <w:rPr>
                <w:sz w:val="24"/>
                <w:szCs w:val="24"/>
              </w:rPr>
              <w:t>Корректи</w:t>
            </w:r>
            <w:proofErr w:type="spellEnd"/>
            <w:r w:rsidRPr="00811AA5">
              <w:rPr>
                <w:sz w:val="24"/>
                <w:szCs w:val="24"/>
              </w:rPr>
              <w:t>-</w:t>
            </w:r>
            <w:r w:rsidRPr="00811AA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1AA5">
              <w:rPr>
                <w:sz w:val="24"/>
                <w:szCs w:val="24"/>
              </w:rPr>
              <w:t>ровка</w:t>
            </w:r>
            <w:proofErr w:type="spellEnd"/>
            <w:r w:rsidRPr="00811AA5">
              <w:rPr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текста.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D4018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471302" w:rsidRPr="00811AA5" w:rsidTr="007021C7">
        <w:trPr>
          <w:trHeight w:val="3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28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Тезисы.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Выписки.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Аннотация.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Конспект.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Реферат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D4018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  <w:tr w:rsidR="001C1FBB" w:rsidRPr="00811AA5" w:rsidTr="00ED213F">
        <w:trPr>
          <w:trHeight w:val="9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FBB" w:rsidRPr="00811AA5" w:rsidRDefault="001C1FBB" w:rsidP="001C1FBB">
            <w:pPr>
              <w:pStyle w:val="TableParagraph"/>
              <w:spacing w:after="0" w:line="240" w:lineRule="auto"/>
              <w:ind w:left="5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29-30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FBB" w:rsidRPr="00811AA5" w:rsidRDefault="001C1FBB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Р/р</w:t>
            </w:r>
            <w:r w:rsidRPr="00811AA5">
              <w:rPr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Составление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сложного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плана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и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тезисов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статьи</w:t>
            </w:r>
          </w:p>
          <w:p w:rsidR="001C1FBB" w:rsidRPr="00811AA5" w:rsidRDefault="001C1FBB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А.</w:t>
            </w:r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Кони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о Л.</w:t>
            </w:r>
            <w:r w:rsidRPr="00811AA5">
              <w:rPr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Толстом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FBB" w:rsidRPr="00811AA5" w:rsidRDefault="00147CC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FBB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FBB" w:rsidRPr="00811AA5" w:rsidRDefault="00D4018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FBB" w:rsidRPr="00811AA5" w:rsidRDefault="001C1FBB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6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31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pacing w:val="-4"/>
                <w:sz w:val="24"/>
                <w:szCs w:val="24"/>
              </w:rPr>
              <w:t xml:space="preserve">Проверочная </w:t>
            </w:r>
            <w:proofErr w:type="gramStart"/>
            <w:r w:rsidRPr="00811AA5">
              <w:rPr>
                <w:spacing w:val="-4"/>
                <w:sz w:val="24"/>
                <w:szCs w:val="24"/>
              </w:rPr>
              <w:t xml:space="preserve">работа  </w:t>
            </w:r>
            <w:r w:rsidRPr="00811AA5">
              <w:rPr>
                <w:sz w:val="24"/>
                <w:szCs w:val="24"/>
              </w:rPr>
              <w:t>в</w:t>
            </w:r>
            <w:proofErr w:type="gramEnd"/>
            <w:r w:rsidRPr="00811AA5">
              <w:rPr>
                <w:spacing w:val="-2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форме</w:t>
            </w:r>
            <w:r w:rsidRPr="00811AA5">
              <w:rPr>
                <w:spacing w:val="-1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теста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по теме</w:t>
            </w:r>
          </w:p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«Функциональные</w:t>
            </w:r>
            <w:r w:rsidRPr="00811AA5">
              <w:rPr>
                <w:spacing w:val="-4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разновидности</w:t>
            </w:r>
            <w:r w:rsidRPr="00811AA5">
              <w:rPr>
                <w:spacing w:val="-5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языка»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D4018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32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Анализ</w:t>
            </w:r>
            <w:r w:rsidRPr="00811AA5">
              <w:rPr>
                <w:spacing w:val="-4"/>
                <w:sz w:val="24"/>
                <w:szCs w:val="24"/>
              </w:rPr>
              <w:t xml:space="preserve"> проверочной </w:t>
            </w:r>
            <w:r w:rsidRPr="00811AA5">
              <w:rPr>
                <w:spacing w:val="-3"/>
                <w:sz w:val="24"/>
                <w:szCs w:val="24"/>
              </w:rPr>
              <w:t xml:space="preserve"> </w:t>
            </w:r>
            <w:r w:rsidRPr="00811AA5">
              <w:rPr>
                <w:sz w:val="24"/>
                <w:szCs w:val="24"/>
              </w:rPr>
              <w:t>работы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D4018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471302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302" w:rsidRPr="00811AA5" w:rsidTr="007021C7">
        <w:trPr>
          <w:trHeight w:val="3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57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33-34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107"/>
              <w:rPr>
                <w:sz w:val="24"/>
                <w:szCs w:val="24"/>
              </w:rPr>
            </w:pPr>
            <w:r w:rsidRPr="00811AA5">
              <w:rPr>
                <w:b/>
                <w:bCs/>
                <w:sz w:val="24"/>
                <w:szCs w:val="24"/>
              </w:rPr>
              <w:t>Обобщение. Повторение(2ч)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471302" w:rsidP="001C1FBB">
            <w:pPr>
              <w:pStyle w:val="TableParagraph"/>
              <w:spacing w:after="0" w:line="240" w:lineRule="auto"/>
              <w:ind w:left="9"/>
              <w:jc w:val="center"/>
              <w:rPr>
                <w:sz w:val="24"/>
                <w:szCs w:val="24"/>
              </w:rPr>
            </w:pPr>
            <w:r w:rsidRPr="00811AA5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147CC2" w:rsidP="00147CC2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02" w:rsidRPr="00811AA5" w:rsidRDefault="00D40181" w:rsidP="0089063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02" w:rsidRPr="00811AA5" w:rsidRDefault="00E56345" w:rsidP="001C1FBB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6F2FE0" w:rsidRPr="00FD6725">
                <w:rPr>
                  <w:rStyle w:val="ad"/>
                  <w:sz w:val="24"/>
                  <w:szCs w:val="24"/>
                </w:rPr>
                <w:t>https://resh.edu.ru/</w:t>
              </w:r>
            </w:hyperlink>
            <w:r w:rsidR="006F2FE0">
              <w:rPr>
                <w:sz w:val="24"/>
                <w:szCs w:val="24"/>
              </w:rPr>
              <w:t xml:space="preserve"> </w:t>
            </w:r>
          </w:p>
        </w:tc>
      </w:tr>
    </w:tbl>
    <w:p w:rsidR="002006C2" w:rsidRPr="00811AA5" w:rsidRDefault="002006C2" w:rsidP="007E1BBA">
      <w:pPr>
        <w:pStyle w:val="1"/>
        <w:spacing w:after="0" w:line="318" w:lineRule="exact"/>
        <w:ind w:left="3469"/>
        <w:jc w:val="left"/>
        <w:rPr>
          <w:sz w:val="24"/>
          <w:szCs w:val="24"/>
        </w:rPr>
      </w:pPr>
    </w:p>
    <w:sectPr w:rsidR="002006C2" w:rsidRPr="00811AA5">
      <w:type w:val="continuous"/>
      <w:pgSz w:w="11906" w:h="16838"/>
      <w:pgMar w:top="426" w:right="851" w:bottom="284" w:left="851" w:header="0" w:footer="0" w:gutter="0"/>
      <w:cols w:space="720"/>
      <w:formProt w:val="0"/>
      <w:docGrid w:linePitch="32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4B4"/>
    <w:multiLevelType w:val="multilevel"/>
    <w:tmpl w:val="548AB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94072"/>
    <w:multiLevelType w:val="multilevel"/>
    <w:tmpl w:val="1E947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12A561A"/>
    <w:multiLevelType w:val="multilevel"/>
    <w:tmpl w:val="B72ED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005BE8"/>
    <w:multiLevelType w:val="multilevel"/>
    <w:tmpl w:val="4C1C6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C52ED"/>
    <w:multiLevelType w:val="multilevel"/>
    <w:tmpl w:val="4BC09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7F3F5F"/>
    <w:multiLevelType w:val="multilevel"/>
    <w:tmpl w:val="E0D26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20599"/>
    <w:multiLevelType w:val="multilevel"/>
    <w:tmpl w:val="E2C66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14A74"/>
    <w:multiLevelType w:val="multilevel"/>
    <w:tmpl w:val="28E65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25A55"/>
    <w:multiLevelType w:val="multilevel"/>
    <w:tmpl w:val="78F6D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A301B"/>
    <w:multiLevelType w:val="multilevel"/>
    <w:tmpl w:val="9466A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B6FCF"/>
    <w:multiLevelType w:val="multilevel"/>
    <w:tmpl w:val="2CB6C1EC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EA77E97"/>
    <w:multiLevelType w:val="multilevel"/>
    <w:tmpl w:val="67D25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AB41E2"/>
    <w:multiLevelType w:val="multilevel"/>
    <w:tmpl w:val="6A3CF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A65174"/>
    <w:multiLevelType w:val="multilevel"/>
    <w:tmpl w:val="1B7CE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6A3634"/>
    <w:multiLevelType w:val="multilevel"/>
    <w:tmpl w:val="4C748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DB3969"/>
    <w:multiLevelType w:val="multilevel"/>
    <w:tmpl w:val="4E5C8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FA331B"/>
    <w:multiLevelType w:val="multilevel"/>
    <w:tmpl w:val="8DA69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6F633F"/>
    <w:multiLevelType w:val="multilevel"/>
    <w:tmpl w:val="4198F6B6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718D6C03"/>
    <w:multiLevelType w:val="multilevel"/>
    <w:tmpl w:val="E2821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C400F6"/>
    <w:multiLevelType w:val="multilevel"/>
    <w:tmpl w:val="31644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3"/>
  </w:num>
  <w:num w:numId="13">
    <w:abstractNumId w:val="4"/>
  </w:num>
  <w:num w:numId="14">
    <w:abstractNumId w:val="19"/>
  </w:num>
  <w:num w:numId="15">
    <w:abstractNumId w:val="13"/>
  </w:num>
  <w:num w:numId="16">
    <w:abstractNumId w:val="5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C2"/>
    <w:rsid w:val="00147CC2"/>
    <w:rsid w:val="001C1FBB"/>
    <w:rsid w:val="002006C2"/>
    <w:rsid w:val="003B41CA"/>
    <w:rsid w:val="004535F1"/>
    <w:rsid w:val="00471302"/>
    <w:rsid w:val="0051079A"/>
    <w:rsid w:val="00525AAD"/>
    <w:rsid w:val="00590E1C"/>
    <w:rsid w:val="00621C43"/>
    <w:rsid w:val="006F2FE0"/>
    <w:rsid w:val="007021C7"/>
    <w:rsid w:val="00747B18"/>
    <w:rsid w:val="007E1BBA"/>
    <w:rsid w:val="00811AA5"/>
    <w:rsid w:val="00833CFE"/>
    <w:rsid w:val="0089063E"/>
    <w:rsid w:val="00911FFA"/>
    <w:rsid w:val="009B1F11"/>
    <w:rsid w:val="00A039D4"/>
    <w:rsid w:val="00A0407D"/>
    <w:rsid w:val="00D40181"/>
    <w:rsid w:val="00E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79AD"/>
  <w15:docId w15:val="{DA7DE151-007C-48BD-BE35-72E587BA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qFormat/>
    <w:pPr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color w:val="000000" w:themeColor="text1"/>
      <w:sz w:val="24"/>
      <w:szCs w:val="24"/>
      <w:u w:val="single"/>
      <w:lang w:val="en-US" w:eastAsia="ru-RU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color w:val="000000" w:themeColor="text1"/>
      <w:sz w:val="24"/>
      <w:szCs w:val="24"/>
      <w:u w:val="single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610E0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  <w:sz w:val="24"/>
    </w:rPr>
  </w:style>
  <w:style w:type="character" w:customStyle="1" w:styleId="ListLabel23">
    <w:name w:val="ListLabel 23"/>
    <w:qFormat/>
    <w:rPr>
      <w:rFonts w:cs="Courier New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Symbol"/>
      <w:sz w:val="24"/>
    </w:rPr>
  </w:style>
  <w:style w:type="character" w:customStyle="1" w:styleId="ListLabel32">
    <w:name w:val="ListLabel 32"/>
    <w:qFormat/>
    <w:rPr>
      <w:rFonts w:cs="Courier New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Times New Roman" w:hAnsi="Times New Roman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Times New Roman" w:hAnsi="Times New Roman" w:cs="Times New Roman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8B0D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</w:style>
  <w:style w:type="paragraph" w:styleId="aa">
    <w:name w:val="No Spacing"/>
    <w:uiPriority w:val="1"/>
    <w:qFormat/>
    <w:rsid w:val="00FD43BA"/>
    <w:rPr>
      <w:rFonts w:ascii="Times New Roman" w:eastAsia="Times New Roman" w:hAnsi="Times New Roman" w:cs="Times New Roman"/>
      <w:sz w:val="22"/>
      <w:lang w:val="en-US"/>
    </w:rPr>
  </w:style>
  <w:style w:type="paragraph" w:styleId="ab">
    <w:name w:val="List Paragraph"/>
    <w:basedOn w:val="a"/>
    <w:uiPriority w:val="34"/>
    <w:qFormat/>
    <w:rsid w:val="00FD43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43B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610E0E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1409D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747B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7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" TargetMode="External"/><Relationship Id="rId13" Type="http://schemas.openxmlformats.org/officeDocument/2006/relationships/hyperlink" Target="https://kopilkaurokov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kopilkaurokov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kopilkaurokov.ru/" TargetMode="External"/><Relationship Id="rId31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E592-C074-43E4-A89A-E5C9B8E1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18</cp:revision>
  <dcterms:created xsi:type="dcterms:W3CDTF">2023-10-06T06:18:00Z</dcterms:created>
  <dcterms:modified xsi:type="dcterms:W3CDTF">2023-10-09T17:37:00Z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