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08" w:rsidRDefault="00F160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3061669"/>
    </w:p>
    <w:p w:rsidR="00F16008" w:rsidRDefault="00F160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F16008" w:rsidRDefault="00F16008" w:rsidP="00F160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6008" w:rsidRDefault="00F16008" w:rsidP="00F160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 образования и науки Челябинской области </w:t>
      </w:r>
    </w:p>
    <w:p w:rsidR="00F16008" w:rsidRDefault="00F16008" w:rsidP="00F160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"Миасская СОШ №1 "</w:t>
      </w:r>
    </w:p>
    <w:p w:rsidR="005B0372" w:rsidRPr="00F16008" w:rsidRDefault="005B0372">
      <w:pPr>
        <w:spacing w:after="0"/>
        <w:ind w:left="120"/>
        <w:rPr>
          <w:lang w:val="ru-RU"/>
        </w:rPr>
      </w:pPr>
    </w:p>
    <w:p w:rsidR="005B0372" w:rsidRPr="00F16008" w:rsidRDefault="00AF515C">
      <w:pPr>
        <w:spacing w:after="0"/>
        <w:ind w:left="120"/>
        <w:rPr>
          <w:lang w:val="ru-RU"/>
        </w:rPr>
      </w:pPr>
      <w:r w:rsidRPr="00F16008">
        <w:rPr>
          <w:rFonts w:ascii="Times New Roman" w:hAnsi="Times New Roman"/>
          <w:color w:val="000000"/>
          <w:sz w:val="28"/>
          <w:lang w:val="ru-RU"/>
        </w:rPr>
        <w:t>‌</w:t>
      </w:r>
    </w:p>
    <w:p w:rsidR="005B0372" w:rsidRDefault="005B0372">
      <w:pPr>
        <w:spacing w:after="0"/>
        <w:ind w:left="120"/>
        <w:rPr>
          <w:lang w:val="ru-RU"/>
        </w:rPr>
      </w:pPr>
    </w:p>
    <w:p w:rsidR="00F16008" w:rsidRDefault="00F16008">
      <w:pPr>
        <w:spacing w:after="0"/>
        <w:ind w:left="120"/>
        <w:rPr>
          <w:lang w:val="ru-RU"/>
        </w:rPr>
      </w:pPr>
    </w:p>
    <w:p w:rsidR="00F16008" w:rsidRDefault="00F16008">
      <w:pPr>
        <w:spacing w:after="0"/>
        <w:ind w:left="120"/>
        <w:rPr>
          <w:lang w:val="ru-RU"/>
        </w:rPr>
      </w:pPr>
    </w:p>
    <w:p w:rsidR="00F16008" w:rsidRDefault="00F16008">
      <w:pPr>
        <w:spacing w:after="0"/>
        <w:ind w:left="120"/>
        <w:rPr>
          <w:lang w:val="ru-RU"/>
        </w:rPr>
      </w:pPr>
    </w:p>
    <w:p w:rsidR="00F16008" w:rsidRDefault="00F16008">
      <w:pPr>
        <w:spacing w:after="0"/>
        <w:ind w:left="120"/>
        <w:rPr>
          <w:lang w:val="ru-RU"/>
        </w:rPr>
      </w:pPr>
    </w:p>
    <w:p w:rsidR="00F16008" w:rsidRDefault="00F16008">
      <w:pPr>
        <w:spacing w:after="0"/>
        <w:ind w:left="120"/>
        <w:rPr>
          <w:lang w:val="ru-RU"/>
        </w:rPr>
      </w:pPr>
    </w:p>
    <w:p w:rsidR="00F16008" w:rsidRDefault="00F16008">
      <w:pPr>
        <w:spacing w:after="0"/>
        <w:ind w:left="120"/>
        <w:rPr>
          <w:lang w:val="ru-RU"/>
        </w:rPr>
      </w:pPr>
    </w:p>
    <w:p w:rsidR="00F16008" w:rsidRPr="00F16008" w:rsidRDefault="00F16008">
      <w:pPr>
        <w:spacing w:after="0"/>
        <w:ind w:left="120"/>
        <w:rPr>
          <w:lang w:val="ru-RU"/>
        </w:rPr>
      </w:pPr>
    </w:p>
    <w:p w:rsidR="005B0372" w:rsidRPr="00F16008" w:rsidRDefault="005B0372">
      <w:pPr>
        <w:spacing w:after="0"/>
        <w:ind w:left="120"/>
        <w:rPr>
          <w:lang w:val="ru-RU"/>
        </w:rPr>
      </w:pPr>
    </w:p>
    <w:p w:rsidR="005B0372" w:rsidRPr="00F16008" w:rsidRDefault="005B0372">
      <w:pPr>
        <w:spacing w:after="0"/>
        <w:ind w:left="120"/>
        <w:rPr>
          <w:lang w:val="ru-RU"/>
        </w:rPr>
      </w:pPr>
    </w:p>
    <w:p w:rsidR="005B0372" w:rsidRPr="00F16008" w:rsidRDefault="00AF515C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F16008">
        <w:rPr>
          <w:rFonts w:ascii="Times New Roman" w:hAnsi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5B0372" w:rsidRPr="00F16008" w:rsidRDefault="005B0372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5B0372" w:rsidRPr="00F16008" w:rsidRDefault="00AF515C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F160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учебного </w:t>
      </w:r>
      <w:r w:rsidRPr="00F16008">
        <w:rPr>
          <w:rFonts w:ascii="Times New Roman" w:hAnsi="Times New Roman"/>
          <w:b/>
          <w:color w:val="000000"/>
          <w:sz w:val="32"/>
          <w:szCs w:val="32"/>
          <w:lang w:val="ru-RU"/>
        </w:rPr>
        <w:t>предмета «Биология» (Базовый уровень)</w:t>
      </w:r>
    </w:p>
    <w:p w:rsidR="005B0372" w:rsidRPr="00F16008" w:rsidRDefault="00AF515C">
      <w:pPr>
        <w:spacing w:after="0" w:line="408" w:lineRule="auto"/>
        <w:ind w:left="120"/>
        <w:jc w:val="center"/>
        <w:rPr>
          <w:b/>
          <w:sz w:val="32"/>
          <w:szCs w:val="32"/>
          <w:lang w:val="ru-RU"/>
        </w:rPr>
      </w:pPr>
      <w:r w:rsidRPr="00F16008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для обучающихся 5 – 9 классов </w:t>
      </w:r>
    </w:p>
    <w:p w:rsidR="005B0372" w:rsidRPr="00F16008" w:rsidRDefault="005B0372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5B0372" w:rsidRPr="00F16008" w:rsidRDefault="005B0372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5B0372" w:rsidRPr="00F16008" w:rsidRDefault="005B0372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5B0372" w:rsidRPr="00F16008" w:rsidRDefault="005B0372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5B0372" w:rsidRPr="00F16008" w:rsidRDefault="005B0372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5B0372" w:rsidRPr="00F16008" w:rsidRDefault="005B0372" w:rsidP="00F16008">
      <w:pPr>
        <w:spacing w:after="0"/>
        <w:rPr>
          <w:b/>
          <w:sz w:val="32"/>
          <w:szCs w:val="32"/>
          <w:lang w:val="ru-RU"/>
        </w:rPr>
      </w:pPr>
    </w:p>
    <w:p w:rsidR="005B0372" w:rsidRPr="00F16008" w:rsidRDefault="005B0372">
      <w:pPr>
        <w:spacing w:after="0"/>
        <w:ind w:left="120"/>
        <w:jc w:val="center"/>
        <w:rPr>
          <w:b/>
          <w:sz w:val="32"/>
          <w:szCs w:val="32"/>
          <w:lang w:val="ru-RU"/>
        </w:rPr>
      </w:pPr>
    </w:p>
    <w:p w:rsidR="005B0372" w:rsidRDefault="005B0372">
      <w:pPr>
        <w:spacing w:after="0"/>
        <w:ind w:left="120"/>
        <w:jc w:val="center"/>
        <w:rPr>
          <w:lang w:val="ru-RU"/>
        </w:rPr>
      </w:pPr>
    </w:p>
    <w:p w:rsidR="00F16008" w:rsidRDefault="00F16008">
      <w:pPr>
        <w:spacing w:after="0"/>
        <w:ind w:left="120"/>
        <w:jc w:val="center"/>
        <w:rPr>
          <w:lang w:val="ru-RU"/>
        </w:rPr>
      </w:pPr>
    </w:p>
    <w:p w:rsidR="00F16008" w:rsidRDefault="00F16008">
      <w:pPr>
        <w:spacing w:after="0"/>
        <w:ind w:left="120"/>
        <w:jc w:val="center"/>
        <w:rPr>
          <w:lang w:val="ru-RU"/>
        </w:rPr>
      </w:pPr>
    </w:p>
    <w:p w:rsidR="00F16008" w:rsidRPr="00F16008" w:rsidRDefault="00F16008">
      <w:pPr>
        <w:spacing w:after="0"/>
        <w:ind w:left="120"/>
        <w:jc w:val="center"/>
        <w:rPr>
          <w:lang w:val="ru-RU"/>
        </w:rPr>
      </w:pPr>
    </w:p>
    <w:p w:rsidR="005B0372" w:rsidRPr="00F16008" w:rsidRDefault="00F16008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008">
        <w:rPr>
          <w:rFonts w:ascii="Times New Roman" w:hAnsi="Times New Roman" w:cs="Times New Roman"/>
          <w:b/>
          <w:sz w:val="28"/>
          <w:szCs w:val="28"/>
          <w:lang w:val="ru-RU"/>
        </w:rPr>
        <w:t>Миасское 2023</w:t>
      </w:r>
    </w:p>
    <w:p w:rsidR="00F16008" w:rsidRDefault="00F16008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block-3061670"/>
      <w:bookmarkEnd w:id="0"/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ного уровня организации;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рганизма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раммы по биологии обеспечивается решением следующих задач: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актической деятельности людей;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иях в области биологии, её анализ и критическое оценивание;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3b562cd9-1b1f-4c62-99a2-3c330cdcc105"/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2"/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Предлагаемый в программе по биологии перечень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замена по биологии.</w:t>
      </w:r>
    </w:p>
    <w:p w:rsidR="005B0372" w:rsidRDefault="005B0372">
      <w:pPr>
        <w:rPr>
          <w:sz w:val="24"/>
          <w:szCs w:val="24"/>
          <w:lang w:val="ru-RU"/>
        </w:rPr>
      </w:pPr>
    </w:p>
    <w:p w:rsidR="00F16008" w:rsidRDefault="00F160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3061672"/>
      <w:bookmarkEnd w:id="1"/>
    </w:p>
    <w:p w:rsidR="00F16008" w:rsidRDefault="00F1600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СОДЕРЖАНИЕ ОБУЧЕНИЯ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5B0372" w:rsidRPr="00F16008" w:rsidRDefault="00AF515C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 xml:space="preserve"> Биология – наука о живой природе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вая природа – единое целое.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Кабинет биологии. Правила поведения и работы в кабине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те с биологическими приборами и инструментами.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5B0372" w:rsidRPr="00F16008" w:rsidRDefault="00AF515C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Методы изучения живой при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роды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аблюдение и эксперимент как ведущие методы биологии.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устройством л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упы, светового микроскопа, правила работы с ними.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урсии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изучения живой природы – наблюдением и экспериментом.</w:t>
      </w:r>
    </w:p>
    <w:p w:rsidR="005B0372" w:rsidRPr="00F16008" w:rsidRDefault="00AF515C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Организмы – тела живой природы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F1600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Строение клетки под световым микроскопом: клеточная оболочка, цитоплазма, ядро.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Одноклеточные и многоклеточные организмы. Клетки, ткани,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органы, системы органов.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нность. Организм – единое целое.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принципами систематики организмов.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потреблением воды растением.</w:t>
      </w:r>
    </w:p>
    <w:p w:rsidR="005B0372" w:rsidRPr="00F16008" w:rsidRDefault="00AF515C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рганизмы и среда обитания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 жизни организмов.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Выявление приспособлений организмов к среде обитания (на конкретных примерах).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Растительный и животный мир родного края (краеведение).</w:t>
      </w:r>
    </w:p>
    <w:p w:rsidR="005B0372" w:rsidRPr="00F16008" w:rsidRDefault="00AF515C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Природные сообщества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Понятие о при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уд, озеро и другие природные сообщества).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Земли, их обитатели. Флора 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фауна природных зон. Ландшафты: природные и культурные.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природных сообщест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 (на примере леса, озера, пруда, луга и других природных сообществ.).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сезонных явлений в жизни природных сообществ.</w:t>
      </w:r>
    </w:p>
    <w:p w:rsidR="005B0372" w:rsidRPr="00F16008" w:rsidRDefault="00AF515C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Живая природа и человек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Изменения в природе в связи с развитием сельского хозяйства, производства и ростом численности населения.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5B0372" w:rsidRPr="00F16008" w:rsidRDefault="00AF515C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 xml:space="preserve"> Растительный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организм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 органов растительного организма, их роль и связь между собой.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внешнего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природе с цветковыми растениями.</w:t>
      </w:r>
    </w:p>
    <w:p w:rsidR="005B0372" w:rsidRPr="00F16008" w:rsidRDefault="00AF515C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Строение и многообразие покрытосеменных растений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Побег. Развит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Строение и разнообразие цветков. Соцветия. Плоды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Типы плодов. Распространение плодов и семян в природе.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Изучение строения корневых систем (стержневой и мочковатой) на примере гербарных экземпляров или живых растений.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Ознакомление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внешним строением листьев и листорасположением (на комнатных растениях).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Рассматри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вание микроскопического строения ветки дерева (на готовом микропрепарате).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строения семян однодольных растений.</w:t>
      </w:r>
    </w:p>
    <w:p w:rsidR="005B0372" w:rsidRPr="00F16008" w:rsidRDefault="00AF515C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Жизнедеятельность растительного организма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Обмен веществ у растений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ральное питание растений. Удобрения.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в, полива для жизни культурных растений. Гидропоника.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Взаимосвязь дыхания растения с фотосинтезом.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ний. Листопад.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альных веществ по древесине.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или посевного гороха).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6008">
        <w:rPr>
          <w:rFonts w:ascii="Times New Roman" w:hAnsi="Times New Roman"/>
          <w:color w:val="000000"/>
          <w:sz w:val="24"/>
          <w:szCs w:val="24"/>
        </w:rPr>
        <w:t>Определение условий прорастания семян.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5B0372" w:rsidRPr="00F16008" w:rsidRDefault="00AF515C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 xml:space="preserve"> Систематические группы растений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Низшие растения. Водоросли. Общая характеристика водорослей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папоротникообразных в образовании каменного угля. З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начение папоротникообразных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йных растений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я одноклеточных водорослей (на примере хламидомонады и хлореллы).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мхов (на местных видах).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папоротника или хвоща.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внешнего строения покрытосеменных растений.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признаков представителей семейств: Крестоцветные (Капустные), Розоцветные (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чек.</w:t>
      </w:r>
    </w:p>
    <w:p w:rsidR="005B0372" w:rsidRPr="00F16008" w:rsidRDefault="00AF515C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Развитие растительного мира на Земле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5B0372" w:rsidRPr="00F16008" w:rsidRDefault="00AF515C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color w:val="000000"/>
          <w:sz w:val="24"/>
          <w:szCs w:val="24"/>
        </w:rPr>
        <w:t>Растения в природных сообществах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5B0372" w:rsidRPr="00F16008" w:rsidRDefault="00AF515C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Растения и человек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Экскурсии или видеоэкскурсии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сельскохозяйственных растений региона.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сорных растений региона.</w:t>
      </w:r>
    </w:p>
    <w:p w:rsidR="005B0372" w:rsidRPr="00F16008" w:rsidRDefault="00AF515C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Грибы. Лишайники. Бактерии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фармацевтическая промышленность и другие).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Лишайники – комплексные организм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строения одноклеточных (мукор) и многоклеточных (пеницилл) плесневых грибов.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лишайников.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бактерий (на готовых микропрепаратах).</w:t>
      </w:r>
      <w:bookmarkStart w:id="4" w:name="_TOC_250010"/>
      <w:bookmarkEnd w:id="4"/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5B0372" w:rsidRPr="00F16008" w:rsidRDefault="00AF515C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Животный организм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ивотного, симметрия, размеры тела и другое.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изосомы, клеточный центр). Процессы, происходящие в клетке. Деление клетки. Ткани животных, их разнообразие. Органы и системы органов животных. Организм – единое целое.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под микроскопом готовых микропрепарато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 клеток и тканей животных.</w:t>
      </w:r>
    </w:p>
    <w:p w:rsidR="005B0372" w:rsidRPr="00F16008" w:rsidRDefault="00AF515C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Строение и жизнедеятельность организма животного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Дыхание животных. Знач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Транспорт веществ у животных. Роль трансп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Покровы тела 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Координация и регуляция жизнедеятельности у животных. Раздраж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начение. Рецепторы. Простые и сложные (фасеточные) глаза у насекомых. Орган зрения 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Поведение животных. Врождённое 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Размножение и развитие животных.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органами опоры и движения у животных.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способов поглощения пищи у животных.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способов дыхания у животных.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системами органов транспорта веществ у животных.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покровов тела у животных.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органов чувств у животных.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условных рефлексов у аквариумных рыб.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Строение яйца и развитие зародыша птицы (курицы).</w:t>
      </w:r>
    </w:p>
    <w:p w:rsidR="005B0372" w:rsidRPr="00F16008" w:rsidRDefault="00AF515C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Систематические группы животных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Основные категории систематики животных. Вид как основная си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номенклатура. Отражение современных знаний о происхождении и 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одстве животных в классификации животных.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я инфузории-туфельки и наблюдение за её передвижением. Изучение хемотаксиса.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простейших (на готовых препаратах).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Изготовление модели клетки простейшего (амёбы, инфузории-туфельки и другое.).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Многоклеточные животные. Кишечнополостные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Общая хар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пресноводной гидры и её передвижения (школьный аквариу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питания гидры дафниями и циклопами (школьный аквариум).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Изготовление модели пресноводной гидры.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Плоские, круглые, кольчатые черви.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внешнего строения дож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девого червя. Наблюдение за реакцией дождевого червя на раздражители.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приспособлений паразитических червей к паразитизму (на готовых влажных и микро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препаратах).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Членистоногие.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Ракообразные. Особенности строения и жизнедеятельности.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Значение ракообразных в природе и жизни ч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очвообразовании.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секомых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развития насекомых (на примере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коллекций).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Моллюски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разие моллюсков. Значение моллюсков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Хордовые.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Общая характе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Рыбы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еятельности. Приспособленность рыб к условиям обитания. Отличия хрящевых рыб от костных рыб. Размножение, развитие и миграция рыб в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природе. Многообразие рыб, основные систематические группы рыб. Значение рыб в природе и жизни человека. Хозяйственное значе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ние рыб.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внутреннего строения рыбы (на примере готового влажного препарата).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Земноводные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Общая характ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земноводных и их охрана. Значение земноводных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Пресмыкающиеся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Птицы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. Общая характеристика. Особенности внешнего строения птиц. Особенности внутренне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внешнего строения и перьевого 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окрова птиц (на примере чучела птиц и набора перьев: контурных, пуховых и пуха).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особенностей скелета птицы.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Млекопитающие.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кошачьи, куньи, медвежьи.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ос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обенностей скелета млекопитающих.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особенностей зубной системы млекопитающих.</w:t>
      </w:r>
    </w:p>
    <w:p w:rsidR="005B0372" w:rsidRPr="00F16008" w:rsidRDefault="00AF515C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Развитие животного мира на Земле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го мира. Палеонтология.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ископаемых остатков вымерших животных.</w:t>
      </w:r>
    </w:p>
    <w:p w:rsidR="005B0372" w:rsidRPr="00F16008" w:rsidRDefault="00AF515C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Животные в природных сообществах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Животные и среда обитания.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иродном сообществе. Пищевые уровни, экологическая пирамида. Экосистема.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 w:rsidRPr="00F16008">
        <w:rPr>
          <w:rFonts w:ascii="Times New Roman" w:hAnsi="Times New Roman"/>
          <w:color w:val="000000"/>
          <w:sz w:val="24"/>
          <w:szCs w:val="24"/>
        </w:rPr>
        <w:t>Фауна.</w:t>
      </w:r>
    </w:p>
    <w:p w:rsidR="005B0372" w:rsidRPr="00F16008" w:rsidRDefault="00AF515C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Животные и человек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Воздействие человека на животных в природе: прямое и косвенное. 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 w:rsidRPr="00F16008">
        <w:rPr>
          <w:rFonts w:ascii="Times New Roman" w:hAnsi="Times New Roman"/>
          <w:color w:val="000000"/>
          <w:sz w:val="24"/>
          <w:szCs w:val="24"/>
        </w:rPr>
        <w:t>Красная книга России. Меры сохра</w:t>
      </w:r>
      <w:r w:rsidRPr="00F16008">
        <w:rPr>
          <w:rFonts w:ascii="Times New Roman" w:hAnsi="Times New Roman"/>
          <w:color w:val="000000"/>
          <w:sz w:val="24"/>
          <w:szCs w:val="24"/>
        </w:rPr>
        <w:t>нения животного мира.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5B0372" w:rsidRPr="00F16008" w:rsidRDefault="00AF515C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Человек – биосоциальный вид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я здоровья. Особенности человека как биосоциального существа.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 w:rsidRPr="00F16008">
        <w:rPr>
          <w:rFonts w:ascii="Times New Roman" w:hAnsi="Times New Roman"/>
          <w:color w:val="000000"/>
          <w:sz w:val="24"/>
          <w:szCs w:val="24"/>
        </w:rPr>
        <w:t>Человеческие расы.</w:t>
      </w:r>
    </w:p>
    <w:p w:rsidR="005B0372" w:rsidRPr="00F16008" w:rsidRDefault="00AF515C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Структура организма человека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Строение и химический состав клетки. Обмен веществ и превращение э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тканей (на готовых микропрепаратах).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орг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анов и систем органов человека (по таблицам).</w:t>
      </w:r>
    </w:p>
    <w:p w:rsidR="005B0372" w:rsidRPr="00F16008" w:rsidRDefault="00AF515C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Нейрогуморальная регуляция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Рецепторы. Двухнейронные и трёхнейронные рефлекторные дуги. Спинной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головного мозга человека (по муляжам).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изменения размера зрачка в зависимос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ти от освещённости.</w:t>
      </w:r>
    </w:p>
    <w:p w:rsidR="005B0372" w:rsidRPr="00F16008" w:rsidRDefault="00AF515C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Опора и движение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шц. Гиподинамия. Роль двигательной активности в сохранении здоровья.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Первая помощь при травмах опорно-двигательного аппарата.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свойств кости.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костей (на муляжах).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строения позвонков (на муляжах).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гибкости позвоночника.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Измерение массы 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роста своего организма.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влияния статической и динамической нагрузки на утомление мышц.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Выявление нарушения осанки.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признаков плоскостопия.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Оказание первой помощи при повреждении скелета и мышц.</w:t>
      </w:r>
    </w:p>
    <w:p w:rsidR="005B0372" w:rsidRPr="00F16008" w:rsidRDefault="00AF515C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Внутренняя среда организма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Внутренняя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реливание крови. Донорство.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5B0372" w:rsidRPr="00F16008" w:rsidRDefault="00AF515C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Кровообращение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Измерение кровяного давления.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пульса и числа сердечных сокращений в покое и после дозированных физи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ческих нагрузок у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</w:rPr>
      </w:pPr>
      <w:r w:rsidRPr="00F16008">
        <w:rPr>
          <w:rFonts w:ascii="Times New Roman" w:hAnsi="Times New Roman"/>
          <w:color w:val="000000"/>
          <w:sz w:val="24"/>
          <w:szCs w:val="24"/>
        </w:rPr>
        <w:t>Первая помощь при кровотечениях.</w:t>
      </w:r>
    </w:p>
    <w:p w:rsidR="005B0372" w:rsidRPr="00F16008" w:rsidRDefault="00AF515C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Дыхание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ния. Регуляция дыхания.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ении органов дыхания.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Измерение обхвата грудной клетки в состоянии вдоха и выдоха.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частоты дыхания. Влияние различных факторов на частоту дыхания.</w:t>
      </w:r>
    </w:p>
    <w:p w:rsidR="005B0372" w:rsidRPr="00F16008" w:rsidRDefault="00AF515C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Питание и пищеварение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Питательные вещества и пищевые продукт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действия ферментов слюны на крахмал.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действия желудочного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сока на белки.</w:t>
      </w:r>
    </w:p>
    <w:p w:rsidR="005B0372" w:rsidRPr="00F16008" w:rsidRDefault="00AF515C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Обмен веществ и превращение энергии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превращения энергии.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Нормы и режим питания. Рациональное питание – фактор укрепления здоровья. Нарушен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ие обмена веществ.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состава продуктов питания.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Составление меню в зависимости от калорийности пищи.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Способы сохранения витаминов в пищевых продуктах.</w:t>
      </w:r>
    </w:p>
    <w:p w:rsidR="005B0372" w:rsidRPr="00F16008" w:rsidRDefault="00AF515C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Кожа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и функции кожи. Кожа и её производные. Кожа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 терморегуляция. Влияние на кожу факторов окружающей среды.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олнечном ударах, ожогах и обморожениях.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 помощью лупы тыльной и ладонной стороны кисти.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жирности различных участков кожи лица.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Описание мер по уходу за кожей лица и волосами в зависимости от тип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 кожи.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гигиенических требований к одежде и обуви.</w:t>
      </w:r>
    </w:p>
    <w:p w:rsidR="005B0372" w:rsidRPr="00F16008" w:rsidRDefault="00AF515C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Выделение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 местоположения почек (на муляже).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Описание мер профилактики болезней почек.</w:t>
      </w:r>
    </w:p>
    <w:p w:rsidR="005B0372" w:rsidRPr="00F16008" w:rsidRDefault="00AF515C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Размножение и развитие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Органы репродукции,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Описание основных мер по про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филактике инфекционных вирусных заболеваний: СПИД и гепатит.</w:t>
      </w:r>
    </w:p>
    <w:p w:rsidR="005B0372" w:rsidRPr="00F16008" w:rsidRDefault="00AF515C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Органы чувств и сенсорные системы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шения зрения и их причины. Гигиена зрения.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Органы равновесия, мышечного чувства, осязания, обоняния и вкус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а. Взаимодействие сенсорных систем организма.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остроты зрения у человека.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зрения (на муляже и влажном препарате).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органа слуха (на муляже).</w:t>
      </w:r>
    </w:p>
    <w:p w:rsidR="005B0372" w:rsidRPr="00F16008" w:rsidRDefault="00AF515C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Поведение и психика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Психика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значение. Гигиена сна.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Изучение кратковременной памяти.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Определение объёма механической и логической памяти.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Оценка сформированности навыков логического мышления.</w:t>
      </w:r>
    </w:p>
    <w:p w:rsidR="005B0372" w:rsidRPr="00F16008" w:rsidRDefault="00AF515C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</w:rPr>
        <w:t>Человек и окружающая среда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Человек и окружающая среда. Эк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Здоровье человека как соци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ические проблемы. Значение охраны окружающей среды для сохранения человечества.</w:t>
      </w:r>
    </w:p>
    <w:p w:rsidR="005B0372" w:rsidRDefault="005B0372">
      <w:pPr>
        <w:rPr>
          <w:sz w:val="24"/>
          <w:szCs w:val="24"/>
          <w:lang w:val="ru-RU"/>
        </w:rPr>
      </w:pPr>
    </w:p>
    <w:p w:rsidR="00F16008" w:rsidRDefault="00F16008" w:rsidP="00F16008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5" w:name="block-3061671"/>
      <w:bookmarkEnd w:id="3"/>
    </w:p>
    <w:p w:rsidR="00F16008" w:rsidRDefault="00F16008" w:rsidP="00F16008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16008" w:rsidRDefault="00F16008" w:rsidP="00F16008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16008" w:rsidRDefault="00F16008" w:rsidP="00F16008">
      <w:pPr>
        <w:spacing w:after="0" w:line="264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B0372" w:rsidRPr="00F16008" w:rsidRDefault="00AF515C" w:rsidP="00F16008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bookmarkStart w:id="6" w:name="_GoBack"/>
      <w:bookmarkEnd w:id="6"/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5B0372" w:rsidRPr="00F16008" w:rsidRDefault="00AF515C" w:rsidP="00F16008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числе в части: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ости нравственного аспекта деятельности человека в медицине и биологии;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5) физического воспитания, формирования культуры здоровья и эмоционального </w:t>
      </w: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благополучия: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авление собственным эмоциональным состоянием;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му изучению профессий, связанных с биологией;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практической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деятельности экологической направленности;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науки в формировании научного мировоззрения;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9) адаптации обучающегося к изменяющимся условиям социальной и природной среды: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яющихся условий;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Метапр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вать существенные признаки биологических объектов (явлений);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оцениват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обобщений;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форм представления;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ными схемами, диаграммами, иной графикой и их комбинациями;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невербальные средства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зражения;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частников диалога, обнаруживать различие и сходство позиций;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льтат совместной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работы, уметь обобщать мнения нескольких людей, проявлять готовность руководить, выполнять поручения, подчиняться;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йствия с другими членами команды;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</w:t>
      </w: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тивные универсальные учебные действия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 решений группой);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составлять пл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</w:t>
      </w: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интеллект: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к меняющимся обстоятельствам;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енившихся ситуаций, установленных ошибок, возникших трудностей;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го человека, понимать мотивы и намерения другого;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открытость себе и другим;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самодисциплины, устойчивого поведения).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B0372" w:rsidRPr="00F16008" w:rsidRDefault="005B03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неживой природы;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В. И. Вернадский, А. Л.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льтурные;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грибов, лишайников, бактерий и вирусов;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организмов в сообществах;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выделять отличительные признаки природных и искусственных сообществ;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проблемы;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биологии в практической деятельности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работы (пои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методы биологии (наблюдение, описани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лупой, световым и цифровым ми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кроскопами при рассматривании биологических объектов;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 выполнении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по биологии к кон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цу обучения 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Гук, М. Мальпиги) в развитие наук о растениях;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изм;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ские работы с использованием приборов и инструментов цифровой лаборатории;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ным основаниям;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полученные зна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ния для выращивания и размножения культурных растений;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труда при работе с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ного цикла, различными видами искусства;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ные и устные сообщения, используя понятийный аппарат изучаемого раздела биологии.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</w:t>
      </w:r>
      <w:r w:rsidRPr="00F160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классе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ибах, лишайниках, бактериях;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классов покрытосеменных или цветковых, семейств двудо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льных и однодольных растений;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выделять существенные признаки строения и жизнедеятельност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 растений, бактерий, грибов, лишайников;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усложнение организации растений в ходе эволюции растительного мира 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 Земле;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родных зон Земли;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сти человека и его повседневной жизни;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использов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й посудой в соответствии с инструкциями на уроке и во внеурочной деятельности;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системыв другую;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по биологии к к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онцу обучения 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развитие наук о животных;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задачей и в контексте;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сравнивать животные ткани и органы животных между собой;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строение и жизнедеятельность животного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животных изучаемых систематических групп: движение, питание, дыхание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, транспорт веществ, выделение, регуляцию, поведение, рост, развитие, размножение;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животных изучаемых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животных на основании особенностей строения;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усложнение организации животных в ходе эволюции животного мира на Земле;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взаимосвязи животных в природных сообществах, цепи питания;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взаимосвязи животных с растениями, грибами, лишайниками и бактериями в прир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одных сообществах;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животных в природных сообществах;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раскрывать роль домашних и непродуктивных животных в жизни человека, роль промыс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мероприятиях по охране животного мира Земли;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по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ставить простейшие биологические опыты и эксперименты;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приёмами работы с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F1600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науки о человеке (антропологию, анатомию, физиологию, медицину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, гигиену, экологию человека, психологию) и их связи с другими науками и техникой;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е расы и адаптивные типы людей), родство человеческих рас;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тствии с поставленной задачей и в контексте;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сравнивать клетки разных тканей, групп тка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различать наследственные и ненаследственные (инфекционные, неинфекцио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ать полученные значения;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 xml:space="preserve"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гигиены, занятия физкультурой и спортом, рациональная организация труда и по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лноценного отдыха, позитивное эмоционально-психическое состояние;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симостей;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наблюдать, измерять, описы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и с инструкциями на уроке и во внеурочной деятельности;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5B0372" w:rsidRPr="00F16008" w:rsidRDefault="00AF515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созд</w:t>
      </w:r>
      <w:r w:rsidRPr="00F16008">
        <w:rPr>
          <w:rFonts w:ascii="Times New Roman" w:hAnsi="Times New Roman"/>
          <w:color w:val="000000"/>
          <w:sz w:val="24"/>
          <w:szCs w:val="24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5B0372" w:rsidRPr="00F16008" w:rsidRDefault="005B0372">
      <w:pPr>
        <w:rPr>
          <w:lang w:val="ru-RU"/>
        </w:rPr>
        <w:sectPr w:rsidR="005B0372" w:rsidRPr="00F16008" w:rsidSect="00F16008">
          <w:pgSz w:w="11906" w:h="16383"/>
          <w:pgMar w:top="1134" w:right="850" w:bottom="1134" w:left="1276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bookmarkStart w:id="7" w:name="block-3061673"/>
      <w:bookmarkEnd w:id="5"/>
      <w:r w:rsidRPr="00F160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B037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5B037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5B037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5B037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5B037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bookmarkStart w:id="8" w:name="block-306166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5B037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5B037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5B037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5B037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жизни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Размножение и развитие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5B037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0372" w:rsidRDefault="005B0372">
            <w:pPr>
              <w:spacing w:after="0"/>
              <w:ind w:left="135"/>
            </w:pPr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0372" w:rsidRDefault="005B03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0372" w:rsidRDefault="005B0372"/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сердечных сокращений в покое и после дозированных физических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терморегуляция. Практическая работа «Определение жирности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обонятельный анализаторы. Взаимодействие сенсорных систем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Сон и бодрствование. Режим труда </w:t>
            </w: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0372" w:rsidRPr="00F160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0372" w:rsidRDefault="005B037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60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0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Pr="00F16008" w:rsidRDefault="00AF515C">
            <w:pPr>
              <w:spacing w:after="0"/>
              <w:ind w:left="135"/>
              <w:rPr>
                <w:lang w:val="ru-RU"/>
              </w:rPr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 w:rsidRPr="00F160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0372" w:rsidRDefault="00AF5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0372" w:rsidRDefault="005B0372"/>
        </w:tc>
      </w:tr>
    </w:tbl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5B0372">
      <w:pPr>
        <w:sectPr w:rsidR="005B0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0372" w:rsidRDefault="00AF515C">
      <w:pPr>
        <w:spacing w:after="0"/>
        <w:ind w:left="120"/>
      </w:pPr>
      <w:bookmarkStart w:id="9" w:name="block-30616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0372" w:rsidRDefault="00AF51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0372" w:rsidRPr="00F16008" w:rsidRDefault="00AF515C">
      <w:pPr>
        <w:spacing w:after="0" w:line="480" w:lineRule="auto"/>
        <w:ind w:left="120"/>
        <w:rPr>
          <w:lang w:val="ru-RU"/>
        </w:rPr>
      </w:pPr>
      <w:r w:rsidRPr="00F16008">
        <w:rPr>
          <w:rFonts w:ascii="Times New Roman" w:hAnsi="Times New Roman"/>
          <w:color w:val="000000"/>
          <w:sz w:val="28"/>
          <w:lang w:val="ru-RU"/>
        </w:rPr>
        <w:t>​‌•</w:t>
      </w:r>
      <w:r w:rsidRPr="00F16008">
        <w:rPr>
          <w:rFonts w:ascii="Times New Roman" w:hAnsi="Times New Roman"/>
          <w:color w:val="000000"/>
          <w:sz w:val="28"/>
          <w:lang w:val="ru-RU"/>
        </w:rPr>
        <w:t xml:space="preserve"> Биология, 5 класс/ Пономарева И.Н., Николаев И.В., </w:t>
      </w:r>
      <w:r w:rsidRPr="00F16008">
        <w:rPr>
          <w:rFonts w:ascii="Times New Roman" w:hAnsi="Times New Roman"/>
          <w:color w:val="000000"/>
          <w:sz w:val="28"/>
          <w:lang w:val="ru-RU"/>
        </w:rPr>
        <w:t>Корнилова О.А.; под редакцией Пономаревой И.Н., Акционерное общество «Издательство «Просвещение»</w:t>
      </w:r>
      <w:r w:rsidRPr="00F16008">
        <w:rPr>
          <w:sz w:val="28"/>
          <w:lang w:val="ru-RU"/>
        </w:rPr>
        <w:br/>
      </w:r>
      <w:bookmarkStart w:id="10" w:name="ef5aee1f-a1dd-4003-80d1-f508fdb757a8"/>
      <w:r w:rsidRPr="00F16008">
        <w:rPr>
          <w:rFonts w:ascii="Times New Roman" w:hAnsi="Times New Roman"/>
          <w:color w:val="000000"/>
          <w:sz w:val="28"/>
          <w:lang w:val="ru-RU"/>
        </w:rPr>
        <w:t xml:space="preserve"> 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bookmarkEnd w:id="10"/>
      <w:r w:rsidRPr="00F16008">
        <w:rPr>
          <w:rFonts w:ascii="Times New Roman" w:hAnsi="Times New Roman"/>
          <w:color w:val="000000"/>
          <w:sz w:val="28"/>
          <w:lang w:val="ru-RU"/>
        </w:rPr>
        <w:t>‌</w:t>
      </w:r>
      <w:r w:rsidRPr="00F16008">
        <w:rPr>
          <w:rFonts w:ascii="Times New Roman" w:hAnsi="Times New Roman"/>
          <w:color w:val="000000"/>
          <w:sz w:val="28"/>
          <w:lang w:val="ru-RU"/>
        </w:rPr>
        <w:t>​</w:t>
      </w:r>
    </w:p>
    <w:p w:rsidR="005B0372" w:rsidRPr="00F16008" w:rsidRDefault="00AF515C">
      <w:pPr>
        <w:spacing w:after="0" w:line="480" w:lineRule="auto"/>
        <w:ind w:left="120"/>
        <w:rPr>
          <w:lang w:val="ru-RU"/>
        </w:rPr>
      </w:pPr>
      <w:r w:rsidRPr="00F160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B0372" w:rsidRPr="00F16008" w:rsidRDefault="00AF515C">
      <w:pPr>
        <w:spacing w:after="0"/>
        <w:ind w:left="120"/>
        <w:rPr>
          <w:lang w:val="ru-RU"/>
        </w:rPr>
      </w:pPr>
      <w:r w:rsidRPr="00F16008">
        <w:rPr>
          <w:rFonts w:ascii="Times New Roman" w:hAnsi="Times New Roman"/>
          <w:color w:val="000000"/>
          <w:sz w:val="28"/>
          <w:lang w:val="ru-RU"/>
        </w:rPr>
        <w:t>​</w:t>
      </w:r>
    </w:p>
    <w:p w:rsidR="005B0372" w:rsidRPr="00F16008" w:rsidRDefault="00AF515C">
      <w:pPr>
        <w:spacing w:after="0" w:line="480" w:lineRule="auto"/>
        <w:ind w:left="120"/>
        <w:rPr>
          <w:lang w:val="ru-RU"/>
        </w:rPr>
      </w:pPr>
      <w:r w:rsidRPr="00F160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B0372" w:rsidRPr="00F16008" w:rsidRDefault="00AF515C">
      <w:pPr>
        <w:spacing w:after="0" w:line="480" w:lineRule="auto"/>
        <w:ind w:left="120"/>
        <w:rPr>
          <w:lang w:val="ru-RU"/>
        </w:rPr>
      </w:pPr>
      <w:r w:rsidRPr="00F1600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B0372" w:rsidRPr="00F16008" w:rsidRDefault="005B0372">
      <w:pPr>
        <w:spacing w:after="0"/>
        <w:ind w:left="120"/>
        <w:rPr>
          <w:lang w:val="ru-RU"/>
        </w:rPr>
      </w:pPr>
    </w:p>
    <w:p w:rsidR="005B0372" w:rsidRPr="00F16008" w:rsidRDefault="00AF515C">
      <w:pPr>
        <w:spacing w:after="0" w:line="480" w:lineRule="auto"/>
        <w:ind w:left="120"/>
        <w:rPr>
          <w:lang w:val="ru-RU"/>
        </w:rPr>
      </w:pPr>
      <w:r w:rsidRPr="00F160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0372" w:rsidRDefault="00AF51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B0372" w:rsidRDefault="005B0372">
      <w:pPr>
        <w:sectPr w:rsidR="005B037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F515C" w:rsidRDefault="00AF515C"/>
    <w:sectPr w:rsidR="00AF51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113"/>
    <w:multiLevelType w:val="multilevel"/>
    <w:tmpl w:val="D2DA990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31708"/>
    <w:multiLevelType w:val="multilevel"/>
    <w:tmpl w:val="AA4489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A7D12"/>
    <w:multiLevelType w:val="multilevel"/>
    <w:tmpl w:val="DEB2D06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00A8A"/>
    <w:multiLevelType w:val="multilevel"/>
    <w:tmpl w:val="1C30D5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D00DB4"/>
    <w:multiLevelType w:val="multilevel"/>
    <w:tmpl w:val="ABB6D7E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6D6699"/>
    <w:multiLevelType w:val="multilevel"/>
    <w:tmpl w:val="A686D0D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64179"/>
    <w:multiLevelType w:val="multilevel"/>
    <w:tmpl w:val="F9AE463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8510F1"/>
    <w:multiLevelType w:val="multilevel"/>
    <w:tmpl w:val="1D20BB9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640473"/>
    <w:multiLevelType w:val="multilevel"/>
    <w:tmpl w:val="AACE3AA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FB1EA3"/>
    <w:multiLevelType w:val="multilevel"/>
    <w:tmpl w:val="F7CC077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F62844"/>
    <w:multiLevelType w:val="multilevel"/>
    <w:tmpl w:val="D766074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2745FB"/>
    <w:multiLevelType w:val="multilevel"/>
    <w:tmpl w:val="D9CE48A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A87980"/>
    <w:multiLevelType w:val="multilevel"/>
    <w:tmpl w:val="058649E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4E6705"/>
    <w:multiLevelType w:val="multilevel"/>
    <w:tmpl w:val="0550357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803A77"/>
    <w:multiLevelType w:val="multilevel"/>
    <w:tmpl w:val="333AC5F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462F5"/>
    <w:multiLevelType w:val="multilevel"/>
    <w:tmpl w:val="4AD0771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7B07F8"/>
    <w:multiLevelType w:val="multilevel"/>
    <w:tmpl w:val="BED8DC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33F2C"/>
    <w:multiLevelType w:val="multilevel"/>
    <w:tmpl w:val="685C14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007986"/>
    <w:multiLevelType w:val="multilevel"/>
    <w:tmpl w:val="9F0065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826BB0"/>
    <w:multiLevelType w:val="multilevel"/>
    <w:tmpl w:val="269A307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CF7897"/>
    <w:multiLevelType w:val="multilevel"/>
    <w:tmpl w:val="F23439A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D5B55"/>
    <w:multiLevelType w:val="multilevel"/>
    <w:tmpl w:val="0B02B21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FB698A"/>
    <w:multiLevelType w:val="multilevel"/>
    <w:tmpl w:val="24B20B4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7900BA"/>
    <w:multiLevelType w:val="multilevel"/>
    <w:tmpl w:val="2228BD0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C60C80"/>
    <w:multiLevelType w:val="multilevel"/>
    <w:tmpl w:val="9A60D62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8F6530"/>
    <w:multiLevelType w:val="multilevel"/>
    <w:tmpl w:val="57FA652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4A012A"/>
    <w:multiLevelType w:val="multilevel"/>
    <w:tmpl w:val="CD3876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F35A59"/>
    <w:multiLevelType w:val="multilevel"/>
    <w:tmpl w:val="93DCE8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B027FA"/>
    <w:multiLevelType w:val="multilevel"/>
    <w:tmpl w:val="C57E0E5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8E13B4"/>
    <w:multiLevelType w:val="multilevel"/>
    <w:tmpl w:val="1524647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FF61FC"/>
    <w:multiLevelType w:val="multilevel"/>
    <w:tmpl w:val="A5E0028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EC3391"/>
    <w:multiLevelType w:val="multilevel"/>
    <w:tmpl w:val="F3E8A14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684DE0"/>
    <w:multiLevelType w:val="multilevel"/>
    <w:tmpl w:val="8A8A630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744E37"/>
    <w:multiLevelType w:val="multilevel"/>
    <w:tmpl w:val="D7FA49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86133F"/>
    <w:multiLevelType w:val="multilevel"/>
    <w:tmpl w:val="3AB817A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7"/>
  </w:num>
  <w:num w:numId="4">
    <w:abstractNumId w:val="19"/>
  </w:num>
  <w:num w:numId="5">
    <w:abstractNumId w:val="15"/>
  </w:num>
  <w:num w:numId="6">
    <w:abstractNumId w:val="6"/>
  </w:num>
  <w:num w:numId="7">
    <w:abstractNumId w:val="18"/>
  </w:num>
  <w:num w:numId="8">
    <w:abstractNumId w:val="10"/>
  </w:num>
  <w:num w:numId="9">
    <w:abstractNumId w:val="24"/>
  </w:num>
  <w:num w:numId="10">
    <w:abstractNumId w:val="33"/>
  </w:num>
  <w:num w:numId="11">
    <w:abstractNumId w:val="27"/>
  </w:num>
  <w:num w:numId="12">
    <w:abstractNumId w:val="28"/>
  </w:num>
  <w:num w:numId="13">
    <w:abstractNumId w:val="21"/>
  </w:num>
  <w:num w:numId="14">
    <w:abstractNumId w:val="29"/>
  </w:num>
  <w:num w:numId="15">
    <w:abstractNumId w:val="3"/>
  </w:num>
  <w:num w:numId="16">
    <w:abstractNumId w:val="22"/>
  </w:num>
  <w:num w:numId="17">
    <w:abstractNumId w:val="8"/>
  </w:num>
  <w:num w:numId="18">
    <w:abstractNumId w:val="16"/>
  </w:num>
  <w:num w:numId="19">
    <w:abstractNumId w:val="0"/>
  </w:num>
  <w:num w:numId="20">
    <w:abstractNumId w:val="4"/>
  </w:num>
  <w:num w:numId="21">
    <w:abstractNumId w:val="1"/>
  </w:num>
  <w:num w:numId="22">
    <w:abstractNumId w:val="30"/>
  </w:num>
  <w:num w:numId="23">
    <w:abstractNumId w:val="9"/>
  </w:num>
  <w:num w:numId="24">
    <w:abstractNumId w:val="14"/>
  </w:num>
  <w:num w:numId="25">
    <w:abstractNumId w:val="34"/>
  </w:num>
  <w:num w:numId="26">
    <w:abstractNumId w:val="11"/>
  </w:num>
  <w:num w:numId="27">
    <w:abstractNumId w:val="25"/>
  </w:num>
  <w:num w:numId="28">
    <w:abstractNumId w:val="7"/>
  </w:num>
  <w:num w:numId="29">
    <w:abstractNumId w:val="12"/>
  </w:num>
  <w:num w:numId="30">
    <w:abstractNumId w:val="2"/>
  </w:num>
  <w:num w:numId="31">
    <w:abstractNumId w:val="31"/>
  </w:num>
  <w:num w:numId="32">
    <w:abstractNumId w:val="32"/>
  </w:num>
  <w:num w:numId="33">
    <w:abstractNumId w:val="23"/>
  </w:num>
  <w:num w:numId="34">
    <w:abstractNumId w:val="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0372"/>
    <w:rsid w:val="005B0372"/>
    <w:rsid w:val="00AF515C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B62D"/>
  <w15:docId w15:val="{0226C2F3-F354-4AE6-9A01-0BCC2928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19334</Words>
  <Characters>110208</Characters>
  <Application>Microsoft Office Word</Application>
  <DocSecurity>0</DocSecurity>
  <Lines>918</Lines>
  <Paragraphs>258</Paragraphs>
  <ScaleCrop>false</ScaleCrop>
  <Company/>
  <LinksUpToDate>false</LinksUpToDate>
  <CharactersWithSpaces>129284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2023-10-13T11:11:00Z</dcterms:created>
  <dcterms:modified xsi:type="dcterms:W3CDTF">2023-10-13T11:15:00Z</dcterms:modified>
</cp:coreProperties>
</file>