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B9" w:rsidRDefault="002069B9" w:rsidP="002069B9">
      <w:pPr>
        <w:spacing w:after="0" w:line="408" w:lineRule="auto"/>
        <w:ind w:left="120"/>
        <w:jc w:val="center"/>
        <w:rPr>
          <w:lang w:val="ru-RU"/>
        </w:rPr>
      </w:pPr>
      <w:bookmarkStart w:id="0" w:name="block-212903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69B9" w:rsidRDefault="002069B9" w:rsidP="002069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2069B9" w:rsidRDefault="002069B9" w:rsidP="002069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E74690" w:rsidRDefault="00E74690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2069B9" w:rsidRDefault="002069B9">
      <w:pPr>
        <w:spacing w:after="0"/>
        <w:ind w:left="120"/>
      </w:pPr>
    </w:p>
    <w:p w:rsidR="00E74690" w:rsidRPr="002069B9" w:rsidRDefault="00402739">
      <w:pPr>
        <w:spacing w:after="0"/>
        <w:ind w:left="120"/>
        <w:rPr>
          <w:lang w:val="ru-RU"/>
        </w:rPr>
      </w:pPr>
      <w:r w:rsidRPr="002069B9">
        <w:rPr>
          <w:rFonts w:ascii="Times New Roman" w:hAnsi="Times New Roman"/>
          <w:color w:val="000000"/>
          <w:sz w:val="28"/>
          <w:lang w:val="ru-RU"/>
        </w:rPr>
        <w:t>‌</w:t>
      </w:r>
    </w:p>
    <w:p w:rsidR="00E74690" w:rsidRPr="002069B9" w:rsidRDefault="00E74690">
      <w:pPr>
        <w:spacing w:after="0"/>
        <w:ind w:left="120"/>
        <w:rPr>
          <w:lang w:val="ru-RU"/>
        </w:rPr>
      </w:pPr>
    </w:p>
    <w:p w:rsidR="00E74690" w:rsidRPr="002069B9" w:rsidRDefault="00E74690">
      <w:pPr>
        <w:spacing w:after="0"/>
        <w:ind w:left="120"/>
        <w:rPr>
          <w:lang w:val="ru-RU"/>
        </w:rPr>
      </w:pPr>
    </w:p>
    <w:p w:rsidR="00E74690" w:rsidRPr="002069B9" w:rsidRDefault="00E74690">
      <w:pPr>
        <w:spacing w:after="0"/>
        <w:ind w:left="120"/>
        <w:rPr>
          <w:lang w:val="ru-RU"/>
        </w:rPr>
      </w:pPr>
    </w:p>
    <w:p w:rsidR="00E74690" w:rsidRPr="002069B9" w:rsidRDefault="00402739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2069B9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E74690" w:rsidRPr="002069B9" w:rsidRDefault="00E74690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E74690" w:rsidRPr="002069B9" w:rsidRDefault="00402739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2069B9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«История»</w:t>
      </w:r>
    </w:p>
    <w:p w:rsidR="00E74690" w:rsidRPr="002069B9" w:rsidRDefault="00402739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2069B9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5-9 классов </w:t>
      </w:r>
    </w:p>
    <w:p w:rsidR="00E74690" w:rsidRPr="002069B9" w:rsidRDefault="00E74690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E74690" w:rsidRDefault="00E74690">
      <w:pPr>
        <w:spacing w:after="0"/>
        <w:ind w:left="120"/>
        <w:jc w:val="center"/>
        <w:rPr>
          <w:lang w:val="ru-RU"/>
        </w:rPr>
      </w:pPr>
    </w:p>
    <w:p w:rsidR="002069B9" w:rsidRDefault="002069B9">
      <w:pPr>
        <w:spacing w:after="0"/>
        <w:ind w:left="120"/>
        <w:jc w:val="center"/>
        <w:rPr>
          <w:lang w:val="ru-RU"/>
        </w:rPr>
      </w:pPr>
    </w:p>
    <w:p w:rsidR="002069B9" w:rsidRDefault="002069B9">
      <w:pPr>
        <w:spacing w:after="0"/>
        <w:ind w:left="120"/>
        <w:jc w:val="center"/>
        <w:rPr>
          <w:lang w:val="ru-RU"/>
        </w:rPr>
      </w:pPr>
    </w:p>
    <w:p w:rsidR="002069B9" w:rsidRPr="002069B9" w:rsidRDefault="002069B9">
      <w:pPr>
        <w:spacing w:after="0"/>
        <w:ind w:left="120"/>
        <w:jc w:val="center"/>
        <w:rPr>
          <w:lang w:val="ru-RU"/>
        </w:rPr>
      </w:pPr>
    </w:p>
    <w:p w:rsidR="00E74690" w:rsidRPr="002069B9" w:rsidRDefault="00E74690">
      <w:pPr>
        <w:spacing w:after="0"/>
        <w:ind w:left="120"/>
        <w:jc w:val="center"/>
        <w:rPr>
          <w:lang w:val="ru-RU"/>
        </w:rPr>
      </w:pPr>
    </w:p>
    <w:p w:rsidR="002069B9" w:rsidRDefault="00402739" w:rsidP="002069B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069B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2069B9">
        <w:rPr>
          <w:rFonts w:ascii="Times New Roman" w:hAnsi="Times New Roman"/>
          <w:b/>
          <w:color w:val="000000"/>
          <w:sz w:val="28"/>
          <w:lang w:val="ru-RU"/>
        </w:rPr>
        <w:t>с.Миасское</w:t>
      </w:r>
      <w:bookmarkEnd w:id="1"/>
      <w:r w:rsidRPr="002069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2069B9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Start w:id="3" w:name="block-21290340"/>
      <w:bookmarkEnd w:id="0"/>
      <w:bookmarkEnd w:id="2"/>
    </w:p>
    <w:p w:rsidR="00E74690" w:rsidRPr="002069B9" w:rsidRDefault="002069B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402739"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человека и общества в связи прошлого, настоящего и будущего. 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астоящему Отечества.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E74690" w:rsidRPr="002069B9" w:rsidRDefault="0040273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74690" w:rsidRPr="002069B9" w:rsidRDefault="00402739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E74690" w:rsidRPr="002069B9" w:rsidRDefault="0040273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ира между людьми и народами, в духе демократических ценностей современного общества;</w:t>
      </w:r>
    </w:p>
    <w:p w:rsidR="00E74690" w:rsidRPr="002069B9" w:rsidRDefault="0040273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ии с принципом историзма, в их динамике, взаимосвязи и взаимообусловленности;</w:t>
      </w:r>
    </w:p>
    <w:p w:rsidR="00E74690" w:rsidRPr="002069B9" w:rsidRDefault="0040273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Default="0040273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E74690" w:rsidRPr="002069B9" w:rsidRDefault="00402739" w:rsidP="002069B9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21290338"/>
      <w:bookmarkEnd w:id="3"/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ПРЕДМЕТА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Отношения Египта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 соседними народами. Египетское войско. Завоевательные походы фараонов; Тутмос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Месопотамии (Междуречья). Занятия населения.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авилонского царства. Легендарные памятники города Вавилона.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Расширение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ний Китай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Подъ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кая война: причины, участники, итоги. Упадок Эллады.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Македонские завоевания. Эллинизм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: путь к власти, диктатура. Борьба между наследниками Цезаря. Победа Октавиана.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Рим и варвары. Падение Западной Римской империи.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Историч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еское и культурное наследие цивилизаций Древнего мира. 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2069B9">
        <w:rPr>
          <w:rFonts w:ascii="Times New Roman" w:hAnsi="Times New Roman"/>
          <w:color w:val="000000"/>
          <w:sz w:val="24"/>
          <w:szCs w:val="24"/>
        </w:rPr>
        <w:t>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ромеев. Византийские императоры;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азование и наука. Роль арабского языка. Расцвет литературы и искусства. Архитектура.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069B9">
        <w:rPr>
          <w:rFonts w:ascii="Times New Roman" w:hAnsi="Times New Roman"/>
          <w:color w:val="000000"/>
          <w:sz w:val="24"/>
          <w:szCs w:val="24"/>
        </w:rPr>
        <w:t>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2069B9">
        <w:rPr>
          <w:rFonts w:ascii="Times New Roman" w:hAnsi="Times New Roman"/>
          <w:color w:val="000000"/>
          <w:sz w:val="24"/>
          <w:szCs w:val="24"/>
        </w:rPr>
        <w:t>XIV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ударств на Пиренейском полуострове. Итальянские государства в </w:t>
      </w:r>
      <w:r w:rsidRPr="002069B9">
        <w:rPr>
          <w:rFonts w:ascii="Times New Roman" w:hAnsi="Times New Roman"/>
          <w:color w:val="000000"/>
          <w:sz w:val="24"/>
          <w:szCs w:val="24"/>
        </w:rPr>
        <w:t>XII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2069B9">
        <w:rPr>
          <w:rFonts w:ascii="Times New Roman" w:hAnsi="Times New Roman"/>
          <w:color w:val="000000"/>
          <w:sz w:val="24"/>
          <w:szCs w:val="24"/>
        </w:rPr>
        <w:t>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Виз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антийская империя и славянские государства в Х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069B9">
        <w:rPr>
          <w:rFonts w:ascii="Times New Roman" w:hAnsi="Times New Roman"/>
          <w:color w:val="000000"/>
          <w:sz w:val="24"/>
          <w:szCs w:val="24"/>
        </w:rPr>
        <w:t>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Цивилизации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E74690" w:rsidRPr="002069B9" w:rsidRDefault="00E74690">
      <w:pPr>
        <w:spacing w:after="0"/>
        <w:ind w:left="120"/>
        <w:rPr>
          <w:sz w:val="24"/>
          <w:szCs w:val="24"/>
          <w:lang w:val="ru-RU"/>
        </w:rPr>
      </w:pPr>
    </w:p>
    <w:p w:rsidR="00E74690" w:rsidRPr="002069B9" w:rsidRDefault="00402739">
      <w:pPr>
        <w:spacing w:after="0"/>
        <w:ind w:left="120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E74690" w:rsidRPr="002069B9" w:rsidRDefault="00E74690">
      <w:pPr>
        <w:spacing w:after="0"/>
        <w:ind w:left="120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новение княжеской власти. Традиционные верования.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государства Русь. Исторические условия складывания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Начало династии Рюриковичей.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ле. Путь «из варяг в греки». Волжский торговый путь. Языческий пантеон.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о. Ярослав Мудрый. Русь при Ярославичах. Владимир Мономах. Русская церковь.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усская Правда, церковные уставы.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контактах Руси и Византии.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Культура 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атериальная культура. Ремесло. Военное дело и оружие.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Псковская. Политический строй Новгорода и Пскова. Роль вече и князя. Новгород и немецкая Ганза.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Ордена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онской. Куликовская битва. Закрепление первенствующего положения московских князей.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Народы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государства степной зоны Восточной Европы и Сибири в </w:t>
      </w:r>
      <w:r w:rsidRPr="002069B9">
        <w:rPr>
          <w:rFonts w:ascii="Times New Roman" w:hAnsi="Times New Roman"/>
          <w:color w:val="000000"/>
          <w:sz w:val="24"/>
          <w:szCs w:val="24"/>
        </w:rPr>
        <w:t>XIII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2069B9">
        <w:rPr>
          <w:rFonts w:ascii="Times New Roman" w:hAnsi="Times New Roman"/>
          <w:color w:val="000000"/>
          <w:sz w:val="24"/>
          <w:szCs w:val="24"/>
        </w:rPr>
        <w:t>XIV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Распад Золот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системе торговых и политических связей Руси с Западом и Востоком.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сков в 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ика; царский титул и регалии; дворцовое и церковное строительство. Московский Кремль.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рии).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Обобщение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Предпосылки Великих географических открыти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Изменения в европе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йском обществе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Абсолютизм и сословное представительство. Преодоление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частники, формы борьбы. Итоги и значение Нидерландской революции.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2069B9">
        <w:rPr>
          <w:rFonts w:ascii="Times New Roman" w:hAnsi="Times New Roman"/>
          <w:color w:val="000000"/>
          <w:sz w:val="24"/>
          <w:szCs w:val="24"/>
        </w:rPr>
        <w:t>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2069B9">
        <w:rPr>
          <w:rFonts w:ascii="Times New Roman" w:hAnsi="Times New Roman"/>
          <w:color w:val="000000"/>
          <w:sz w:val="24"/>
          <w:szCs w:val="24"/>
        </w:rPr>
        <w:t>XIII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2069B9">
        <w:rPr>
          <w:rFonts w:ascii="Times New Roman" w:hAnsi="Times New Roman"/>
          <w:color w:val="000000"/>
          <w:sz w:val="24"/>
          <w:szCs w:val="24"/>
        </w:rPr>
        <w:t>XIV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 w:rsidRPr="002069B9">
        <w:rPr>
          <w:rFonts w:ascii="Times New Roman" w:hAnsi="Times New Roman"/>
          <w:color w:val="000000"/>
          <w:sz w:val="24"/>
          <w:szCs w:val="24"/>
        </w:rPr>
        <w:t>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Страны Центральной, Южной и Юго-Восточной Европы.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тва. Итальянские земли. Положение славянских народов. Образование Речи Посполитой.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ная политика государства. Утверждение маньчжурской династии Цин.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Завершение объединения русск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рымским и Казанским ханствами, посольства в европейские государства.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е: наместники и волостели, система кормлений. Государство и церковь.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рскими кланами. Губная реформа. Московское восстание 1547 г. Ереси.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2069B9">
        <w:rPr>
          <w:rFonts w:ascii="Times New Roman" w:hAnsi="Times New Roman"/>
          <w:color w:val="000000"/>
          <w:sz w:val="24"/>
          <w:szCs w:val="24"/>
        </w:rPr>
        <w:t>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представительства. Отмена кор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Вт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Окончание Сму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ты.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Культурное пространство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разительное искусство. Симон Ушаков. Ярославская школа иконописи. Парсунная живопись.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учебное пособие по истории.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да и быта фабричных рабочих. Движения протеста. Луддизм.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Раздробленность Германии. Возвышение Пруссии. Фридрих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. Реформы просвещенного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абсолютизма. Итальянские государства: политическая раздробленность. Усиление власти Габсбургов над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частью итальянских земель.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к упадку. Положение населения. Попытки проведения реформ; Селим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ема управления страной. Внешняя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политика империи Цин; отношения с Россией. «Закрытие» Китая для иноземцев. Япония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 РОССИИ. РОССИЯ В КОНЦЕ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етра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 подати.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нии и усиление налогового гнета. Положение крестьян. Переписи населения (ревизии).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Первые гварде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йские полки. Создание регулярной армии, военного флота. Рекрутские наборы.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Астрахани, Башкирии, на Дону. Дело царевича Алексея.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сии на берегах Балтики. Провозглашение России империей. Каспийский поход Петра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кой эпохи. Скульптура и архитектура. Памятники раннего барокко.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И. Остермана, А. П. Волын- ского, Б. Х. Миниха в управлении и политической жизни страны.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завете Петровне.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Правлени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Екатерины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текстильной промышленности: распространение производства хлопчатобумажны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итика России второй половины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ое пространство Российской империи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первый российский университет.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ине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конгресс: цели, главные участники, решения. Создание Священного союза.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Промышленный переворот, его особенности в странах Европы и США.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Освобождение Греции. Европейские револ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юции 1830 г. и 1848–1849 гг. Возникновение и распространение марксизма.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колониальная империя; доминионы.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р, Дж. Гарибальди. Образование единого государства. Король Виктор Эммануил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нешнеполитических союзов и колониальные захваты.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Завершение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оциальных групп. Рабочее движение и профсоюзы. Образование социалистических партий.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Стр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аны Азии в 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революция 1908–1909 гг.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развитие Индии во второй половине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Индийского национального конгресса. Б. Тилак, М.К. Ганди.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я война.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льное искусство. Рождение кинематографа. Деятели культуры: жизнь и творчество.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конце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Александровская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эпоха: государственный либерализм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Внешняя политика России. Война России с Францией 1805–1807 гг. Тильзитский ми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ии в европейской политике после победы над Наполеоном и Венского конгресса.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Союз благоденствия, Северное и Южное общества. Восстание декабристов 14 декабря 1825 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. Официальная идеология: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«православие, самодержавие, народность». Формирование профессиональной бюрократии.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культура как часть европейской культуры.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и правовая модернизация страны при Александр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йна 1877–1878 гг. Россия на Дальнем Востоке.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бщественной самодеятельности. Местное самоуправление и самодержавие. Независимость суда. Права университетов и власть попечителей. Печать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цензура. Экономическая модернизация через государственное вмешательство в экономику. Форсированное развитие промышле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нности. Финансовая политика. Консервация аграрных отношений.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 империи во второй половине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Формирование гражданского общест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 и основные направления общественных движений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лаготворительность. Студенческое движение. Рабочее движение. Женское движение.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ДРП.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Россия на пороге ХХ в.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о-культурные движения.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олюционеров. Политический терроризм.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законы 23 апреля 1906 г. Деятельность 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результаты. Незавершенность преобразований и нарастание социальных противоречий. </w:t>
      </w:r>
      <w:r w:rsidRPr="002069B9">
        <w:rPr>
          <w:rFonts w:ascii="Times New Roman" w:hAnsi="Times New Roman"/>
          <w:color w:val="000000"/>
          <w:sz w:val="24"/>
          <w:szCs w:val="24"/>
        </w:rPr>
        <w:t>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69B9">
        <w:rPr>
          <w:rFonts w:ascii="Times New Roman" w:hAnsi="Times New Roman"/>
          <w:color w:val="000000"/>
          <w:sz w:val="24"/>
          <w:szCs w:val="24"/>
        </w:rPr>
        <w:t>IV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оссия в преддверии мировой катастрофы.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арных наук. Формирование русской философской школы. Вклад России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Наш край в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Преемственность всех этапов отечественной истории. Период Новейшей ист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ории страны (с 1914 г. по настоящее время). Важнейшие события, процессы ХХ —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Февральское восстание в Петрограде. Отречение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Николая </w:t>
      </w:r>
      <w:r w:rsidRPr="002069B9">
        <w:rPr>
          <w:rFonts w:ascii="Times New Roman" w:hAnsi="Times New Roman"/>
          <w:color w:val="000000"/>
          <w:sz w:val="24"/>
          <w:szCs w:val="24"/>
        </w:rPr>
        <w:t>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зни. Образование СССР.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Парад 7 ноября 1941 г. на Красной площади. Срыв германских планов молниеносной войны.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конфессий. Вклад деят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елей культуры, учёных и конструкторов в общенародную борьбу с врагом.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те исторической правды.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 памяти о Великой Победе.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России и за рубежом. Ответственность за искажение истории Второй мировой войны.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 государственном суверенитете РСФСР.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Рос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Российская Федерация в начале </w:t>
      </w:r>
      <w:r w:rsidRPr="002069B9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ения страны.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екты.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го значение и международные последствия.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ный центр «Сириус» и др.).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Наши земляки — герои Великой Отечественной войны (1941—1945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гг.).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2069B9">
        <w:rPr>
          <w:rFonts w:ascii="Times New Roman" w:hAnsi="Times New Roman"/>
          <w:color w:val="000000"/>
          <w:sz w:val="24"/>
          <w:szCs w:val="24"/>
        </w:rPr>
        <w:t>XXI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069B9" w:rsidRPr="002069B9" w:rsidRDefault="00402739" w:rsidP="002069B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1290339"/>
      <w:bookmarkEnd w:id="4"/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69B9" w:rsidRDefault="002069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Л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ИЧНОСТНЫЕ РЕЗУЛЬТАТЫ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ение к культуре своего и других народов;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ненных планов;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74690" w:rsidRPr="002069B9" w:rsidRDefault="00E74690">
      <w:pPr>
        <w:spacing w:after="0"/>
        <w:ind w:left="120"/>
        <w:rPr>
          <w:sz w:val="24"/>
          <w:szCs w:val="24"/>
          <w:lang w:val="ru-RU"/>
        </w:rPr>
      </w:pPr>
    </w:p>
    <w:p w:rsidR="00E74690" w:rsidRPr="002069B9" w:rsidRDefault="00402739">
      <w:pPr>
        <w:spacing w:after="0"/>
        <w:ind w:left="120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ующих качествах и действиях.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лем или сформулированным самостоятельно).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одействия в школе и социальном окружении;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ллективные учебные проекты по истории, в том числе – на региональном материале; определять свое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ных учебных регулятивных действий: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роль эмоций в отношениях между людьми;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74690" w:rsidRPr="002069B9" w:rsidRDefault="0040273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 общения.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690" w:rsidRPr="002069B9" w:rsidRDefault="0040273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74690" w:rsidRPr="002069B9" w:rsidRDefault="0040273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ь принадлежность события к веку, тысячелетию;</w:t>
      </w:r>
    </w:p>
    <w:p w:rsidR="00E74690" w:rsidRPr="002069B9" w:rsidRDefault="0040273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690" w:rsidRPr="002069B9" w:rsidRDefault="0040273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тельства, участников, результаты важнейших событий истории Древнего мира;</w:t>
      </w:r>
    </w:p>
    <w:p w:rsidR="00E74690" w:rsidRPr="002069B9" w:rsidRDefault="0040273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E74690" w:rsidRPr="002069B9" w:rsidRDefault="0040273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74690" w:rsidRPr="002069B9" w:rsidRDefault="0040273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тания людей и их занятиями.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E74690" w:rsidRPr="002069B9" w:rsidRDefault="0040273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74690" w:rsidRPr="002069B9" w:rsidRDefault="0040273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памятники культуры изучаемой эпохи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источники, созданные в последующие эпохи, приводить примеры;</w:t>
      </w:r>
    </w:p>
    <w:p w:rsidR="00E74690" w:rsidRPr="002069B9" w:rsidRDefault="0040273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ею) высказывания, изображения.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E74690" w:rsidRPr="002069B9" w:rsidRDefault="0040273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E74690" w:rsidRPr="002069B9" w:rsidRDefault="0040273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E74690" w:rsidRPr="002069B9" w:rsidRDefault="0040273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ментах их биографии, роли в исторических событиях);</w:t>
      </w:r>
    </w:p>
    <w:p w:rsidR="00E74690" w:rsidRPr="002069B9" w:rsidRDefault="0040273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ших событий древней истории.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ре;</w:t>
      </w:r>
    </w:p>
    <w:p w:rsidR="00E74690" w:rsidRPr="002069B9" w:rsidRDefault="0040273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E74690" w:rsidRPr="002069B9" w:rsidRDefault="0040273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74690" w:rsidRPr="002069B9" w:rsidRDefault="0040273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690" w:rsidRPr="002069B9" w:rsidRDefault="0040273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их событий Средневековья, определять их принадлежность к веку, историческому периоду;</w:t>
      </w:r>
    </w:p>
    <w:p w:rsidR="00E74690" w:rsidRPr="002069B9" w:rsidRDefault="0040273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74690" w:rsidRPr="002069B9" w:rsidRDefault="0040273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устана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вливать длительность и синхронность событий истории Руси и всеобщей истории.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690" w:rsidRPr="002069B9" w:rsidRDefault="0040273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вековья;</w:t>
      </w:r>
    </w:p>
    <w:p w:rsidR="00E74690" w:rsidRPr="002069B9" w:rsidRDefault="0040273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E74690" w:rsidRPr="002069B9" w:rsidRDefault="0040273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жения;</w:t>
      </w:r>
    </w:p>
    <w:p w:rsidR="00E74690" w:rsidRPr="002069B9" w:rsidRDefault="0040273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4. Ра</w:t>
      </w:r>
      <w:r w:rsidRPr="002069B9">
        <w:rPr>
          <w:rFonts w:ascii="Times New Roman" w:hAnsi="Times New Roman"/>
          <w:color w:val="000000"/>
          <w:sz w:val="24"/>
          <w:szCs w:val="24"/>
        </w:rPr>
        <w:t>бота с историческими источниками:</w:t>
      </w:r>
    </w:p>
    <w:p w:rsidR="00E74690" w:rsidRPr="002069B9" w:rsidRDefault="0040273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74690" w:rsidRPr="002069B9" w:rsidRDefault="0040273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E74690" w:rsidRPr="002069B9" w:rsidRDefault="0040273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74690" w:rsidRPr="002069B9" w:rsidRDefault="0040273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E74690" w:rsidRPr="002069B9" w:rsidRDefault="00402739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ть позицию автора письменного и визуального исторического источника.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E74690" w:rsidRPr="002069B9" w:rsidRDefault="0040273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74690" w:rsidRPr="002069B9" w:rsidRDefault="0040273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74690" w:rsidRPr="002069B9" w:rsidRDefault="0040273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их странах;</w:t>
      </w:r>
    </w:p>
    <w:p w:rsidR="00E74690" w:rsidRPr="002069B9" w:rsidRDefault="00402739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690" w:rsidRPr="002069B9" w:rsidRDefault="0040273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74690" w:rsidRPr="002069B9" w:rsidRDefault="0040273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сторических событий, ситуаций;</w:t>
      </w:r>
    </w:p>
    <w:p w:rsidR="00E74690" w:rsidRPr="002069B9" w:rsidRDefault="0040273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следствий событий, представленное в нескольких текстах;</w:t>
      </w:r>
    </w:p>
    <w:p w:rsidR="00E74690" w:rsidRPr="002069B9" w:rsidRDefault="00402739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E74690" w:rsidRPr="002069B9" w:rsidRDefault="0040273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74690" w:rsidRPr="002069B9" w:rsidRDefault="0040273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высказывать 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E74690" w:rsidRPr="002069B9" w:rsidRDefault="0040273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бходимость сохранения их в современном мире;</w:t>
      </w:r>
    </w:p>
    <w:p w:rsidR="00E74690" w:rsidRPr="002069B9" w:rsidRDefault="0040273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690" w:rsidRPr="002069B9" w:rsidRDefault="0040273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этапы отечественной и всеобщей истории Нового времени,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их хронологические рамки;</w:t>
      </w:r>
    </w:p>
    <w:p w:rsidR="00E74690" w:rsidRPr="002069B9" w:rsidRDefault="0040273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E74690" w:rsidRPr="002069B9" w:rsidRDefault="0040273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690" w:rsidRPr="002069B9" w:rsidRDefault="0040273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E74690" w:rsidRPr="002069B9" w:rsidRDefault="0040273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E74690" w:rsidRPr="002069B9" w:rsidRDefault="0040273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ессах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E74690" w:rsidRPr="002069B9" w:rsidRDefault="0040273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E74690" w:rsidRPr="002069B9" w:rsidRDefault="0040273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исьменных исторических источников (официальные, личные, литературные и др.);</w:t>
      </w:r>
    </w:p>
    <w:p w:rsidR="00E74690" w:rsidRPr="002069B9" w:rsidRDefault="0040273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74690" w:rsidRPr="002069B9" w:rsidRDefault="0040273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ных памятниках эпохи;</w:t>
      </w:r>
    </w:p>
    <w:p w:rsidR="00E74690" w:rsidRPr="002069B9" w:rsidRDefault="0040273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E74690" w:rsidRPr="002069B9" w:rsidRDefault="0040273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E74690" w:rsidRPr="002069B9" w:rsidRDefault="0040273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краткую характеристику известных персоналий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2069B9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E74690" w:rsidRPr="002069B9" w:rsidRDefault="0040273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74690" w:rsidRPr="002069B9" w:rsidRDefault="0040273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ставлять описание памятников материальной и художественной культуры изучаемой эпохи.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имерах исторических событий, ситуаций;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чин и следствий событий, представленное в нескольких текстах;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7. Рассмо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снять, на чем основываются отдельные мнения;</w:t>
      </w:r>
    </w:p>
    <w:p w:rsidR="00E74690" w:rsidRPr="002069B9" w:rsidRDefault="0040273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E74690" w:rsidRPr="002069B9" w:rsidRDefault="0040273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 примере перехода от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74690" w:rsidRPr="002069B9" w:rsidRDefault="0040273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ни появились, и для современного общества;</w:t>
      </w:r>
    </w:p>
    <w:p w:rsidR="00E74690" w:rsidRPr="002069B9" w:rsidRDefault="0040273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69B9">
        <w:rPr>
          <w:rFonts w:ascii="Times New Roman" w:hAnsi="Times New Roman"/>
          <w:color w:val="000000"/>
          <w:sz w:val="24"/>
          <w:szCs w:val="24"/>
        </w:rPr>
        <w:t>XVII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2069B9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E74690" w:rsidRPr="002069B9" w:rsidRDefault="0040273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E74690" w:rsidRPr="002069B9" w:rsidRDefault="0040273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690" w:rsidRPr="002069B9" w:rsidRDefault="0040273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74690" w:rsidRPr="002069B9" w:rsidRDefault="0040273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хемы.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E74690" w:rsidRPr="002069B9" w:rsidRDefault="0040273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</w:t>
      </w:r>
      <w:r w:rsidRPr="002069B9">
        <w:rPr>
          <w:rFonts w:ascii="Times New Roman" w:hAnsi="Times New Roman"/>
          <w:color w:val="000000"/>
          <w:sz w:val="24"/>
          <w:szCs w:val="24"/>
        </w:rPr>
        <w:t>ми:</w:t>
      </w:r>
    </w:p>
    <w:p w:rsidR="00E74690" w:rsidRPr="002069B9" w:rsidRDefault="0040273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74690" w:rsidRPr="002069B9" w:rsidRDefault="0040273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74690" w:rsidRPr="002069B9" w:rsidRDefault="0040273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извлекать, сопоставля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ть и систематизировать информацию о событиях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E74690" w:rsidRPr="002069B9" w:rsidRDefault="0040273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E74690" w:rsidRPr="002069B9" w:rsidRDefault="0040273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E74690" w:rsidRPr="002069B9" w:rsidRDefault="0040273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составлять описание образа жизни различных групп нас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еления в России и других странах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74690" w:rsidRPr="002069B9" w:rsidRDefault="0040273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мического, социального и политического развития России и других стран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ологии Просвещения; е) революций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примерах исторических событий, ситуаций;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дствий событий, представленное в нескольких текстах;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7. Рассмо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автора, приводимые аргументы, оценивать степень их убедительности);</w:t>
      </w:r>
    </w:p>
    <w:p w:rsidR="00E74690" w:rsidRPr="002069B9" w:rsidRDefault="0040273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8. Применение и</w:t>
      </w:r>
      <w:r w:rsidRPr="002069B9">
        <w:rPr>
          <w:rFonts w:ascii="Times New Roman" w:hAnsi="Times New Roman"/>
          <w:color w:val="000000"/>
          <w:sz w:val="24"/>
          <w:szCs w:val="24"/>
        </w:rPr>
        <w:t>сторических знаний:</w:t>
      </w:r>
    </w:p>
    <w:p w:rsidR="00E74690" w:rsidRPr="002069B9" w:rsidRDefault="0040273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E74690" w:rsidRPr="002069B9" w:rsidRDefault="0040273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XVIII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иональном материале).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74690" w:rsidRPr="002069B9" w:rsidRDefault="00E7469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74690" w:rsidRPr="002069B9" w:rsidRDefault="0040273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оцессов;</w:t>
      </w:r>
    </w:p>
    <w:p w:rsidR="00E74690" w:rsidRPr="002069B9" w:rsidRDefault="0040273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74690" w:rsidRPr="002069B9" w:rsidRDefault="0040273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зей.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74690" w:rsidRPr="002069B9" w:rsidRDefault="0040273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74690" w:rsidRPr="002069B9" w:rsidRDefault="0040273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E74690" w:rsidRPr="002069B9" w:rsidRDefault="0040273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E74690" w:rsidRPr="002069B9" w:rsidRDefault="0040273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7 г., Великая Отечественная война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E74690" w:rsidRPr="002069B9" w:rsidRDefault="0040273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выявлять и показывать на карте изменения, произошедшие в результа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74690" w:rsidRPr="002069B9" w:rsidRDefault="0040273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 xml:space="preserve">4. Работа с </w:t>
      </w:r>
      <w:r w:rsidRPr="002069B9">
        <w:rPr>
          <w:rFonts w:ascii="Times New Roman" w:hAnsi="Times New Roman"/>
          <w:color w:val="000000"/>
          <w:sz w:val="24"/>
          <w:szCs w:val="24"/>
        </w:rPr>
        <w:t>историческими источниками:</w:t>
      </w:r>
    </w:p>
    <w:p w:rsidR="00E74690" w:rsidRPr="002069B9" w:rsidRDefault="0040273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74690" w:rsidRPr="002069B9" w:rsidRDefault="0040273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74690" w:rsidRPr="002069B9" w:rsidRDefault="0040273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E74690" w:rsidRPr="002069B9" w:rsidRDefault="0040273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E74690" w:rsidRPr="002069B9" w:rsidRDefault="0040273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развернутый рассказ о ключевых событиях отечеств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74690" w:rsidRPr="002069B9" w:rsidRDefault="0040273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(сообщение, презентация, эссе);</w:t>
      </w:r>
    </w:p>
    <w:p w:rsidR="00E74690" w:rsidRPr="002069B9" w:rsidRDefault="0040273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E74690" w:rsidRPr="002069B9" w:rsidRDefault="0040273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74690" w:rsidRPr="002069B9" w:rsidRDefault="0040273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экономического, социального и политиче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ского развития России и других стран в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74690" w:rsidRPr="002069B9" w:rsidRDefault="0040273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объясн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E74690" w:rsidRPr="002069B9" w:rsidRDefault="0040273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E74690" w:rsidRPr="002069B9" w:rsidRDefault="0040273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проводи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ть сопоставление однотипных событий и процессов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, других странах.</w:t>
      </w:r>
    </w:p>
    <w:p w:rsidR="00E74690" w:rsidRPr="002069B9" w:rsidRDefault="0040273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74690" w:rsidRPr="002069B9" w:rsidRDefault="0040273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сопоставлять высказывания исто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риков, содержащие разные мнения по спорным вопросам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E74690" w:rsidRPr="002069B9" w:rsidRDefault="0040273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74690" w:rsidRPr="002069B9" w:rsidRDefault="0040273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объяс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74690" w:rsidRPr="002069B9" w:rsidRDefault="00402739">
      <w:pPr>
        <w:spacing w:after="0" w:line="264" w:lineRule="auto"/>
        <w:ind w:left="120"/>
        <w:jc w:val="both"/>
        <w:rPr>
          <w:sz w:val="24"/>
          <w:szCs w:val="24"/>
        </w:rPr>
      </w:pPr>
      <w:r w:rsidRPr="002069B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E74690" w:rsidRPr="002069B9" w:rsidRDefault="0040273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материальной и художественной культуры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74690" w:rsidRPr="002069B9" w:rsidRDefault="0040273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региональном материале);</w:t>
      </w:r>
    </w:p>
    <w:p w:rsidR="00E74690" w:rsidRPr="002069B9" w:rsidRDefault="0040273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2069B9">
        <w:rPr>
          <w:rFonts w:ascii="Times New Roman" w:hAnsi="Times New Roman"/>
          <w:color w:val="000000"/>
          <w:sz w:val="24"/>
          <w:szCs w:val="24"/>
        </w:rPr>
        <w:t>XIX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74690" w:rsidRPr="002069B9" w:rsidRDefault="0040273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>осмыслить новое знание, его интерпретац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2069B9">
        <w:rPr>
          <w:rFonts w:ascii="Times New Roman" w:hAnsi="Times New Roman"/>
          <w:color w:val="000000"/>
          <w:sz w:val="24"/>
          <w:szCs w:val="24"/>
        </w:rPr>
        <w:t>XX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2069B9">
        <w:rPr>
          <w:rFonts w:ascii="Times New Roman" w:hAnsi="Times New Roman"/>
          <w:color w:val="000000"/>
          <w:sz w:val="24"/>
          <w:szCs w:val="24"/>
        </w:rPr>
        <w:t>I</w:t>
      </w:r>
      <w:r w:rsidRPr="002069B9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E74690" w:rsidRPr="002069B9" w:rsidRDefault="00E74690">
      <w:pPr>
        <w:rPr>
          <w:lang w:val="ru-RU"/>
        </w:rPr>
        <w:sectPr w:rsidR="00E74690" w:rsidRPr="002069B9">
          <w:pgSz w:w="11906" w:h="16383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E74690" w:rsidRDefault="00402739">
      <w:pPr>
        <w:spacing w:after="0"/>
        <w:ind w:left="120"/>
      </w:pPr>
      <w:bookmarkStart w:id="7" w:name="block-21290335"/>
      <w:bookmarkEnd w:id="5"/>
      <w:r w:rsidRPr="002069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746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7469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746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7469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7469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андровская эпоха: гос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069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СССР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bookmarkStart w:id="8" w:name="block-212903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7469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Египта и ее влияние на условия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Месопотамии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Поэмы Гомера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населения, общественное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Кру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сражения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озникновение и 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E74690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арварских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Франкское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королевской власти в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 в Средние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Роль 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Хозяйство, быт и верования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Внут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культурного пространства.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общественного строя и права;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 сте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пной зоны Восточной Ев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7469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Абсолютизм и сословное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Царствовани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Поход Ермака Тимофеевича на Сибирское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Василия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России в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полонизации,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Архитек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7469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международных конфликтах 1740—1750-х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ый переворо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7469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690" w:rsidRDefault="00E74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690" w:rsidRDefault="00E74690"/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История нового времени.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Вли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ние США на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Внешняя политика России в н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4690" w:rsidRPr="002069B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6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Октябрь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ое значе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690" w:rsidRDefault="00E74690">
            <w:pPr>
              <w:spacing w:after="0"/>
              <w:ind w:left="135"/>
            </w:pPr>
          </w:p>
        </w:tc>
      </w:tr>
      <w:tr w:rsidR="00E74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Pr="002069B9" w:rsidRDefault="00402739">
            <w:pPr>
              <w:spacing w:after="0"/>
              <w:ind w:left="135"/>
              <w:rPr>
                <w:lang w:val="ru-RU"/>
              </w:rPr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 w:rsidRPr="002069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690" w:rsidRDefault="0040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690" w:rsidRDefault="00E74690"/>
        </w:tc>
      </w:tr>
    </w:tbl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E74690">
      <w:pPr>
        <w:sectPr w:rsidR="00E74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690" w:rsidRDefault="00402739">
      <w:pPr>
        <w:spacing w:after="0"/>
        <w:ind w:left="120"/>
      </w:pPr>
      <w:bookmarkStart w:id="9" w:name="block-21290337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74690" w:rsidRDefault="004027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4690" w:rsidRDefault="004027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4690" w:rsidRPr="002069B9" w:rsidRDefault="00402739">
      <w:pPr>
        <w:spacing w:after="0" w:line="480" w:lineRule="auto"/>
        <w:ind w:left="120"/>
        <w:rPr>
          <w:lang w:val="ru-RU"/>
        </w:rPr>
      </w:pPr>
      <w:r w:rsidRPr="002069B9">
        <w:rPr>
          <w:rFonts w:ascii="Times New Roman" w:hAnsi="Times New Roman"/>
          <w:color w:val="000000"/>
          <w:sz w:val="28"/>
          <w:lang w:val="ru-RU"/>
        </w:rPr>
        <w:t>​‌•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</w:t>
      </w:r>
      <w:r w:rsidRPr="00206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Л. М. и другие </w:t>
      </w:r>
      <w:r w:rsidRPr="00206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; под ред. </w:t>
      </w:r>
      <w:r w:rsidRPr="002069B9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2069B9">
        <w:rPr>
          <w:rFonts w:ascii="Times New Roman" w:hAnsi="Times New Roman"/>
          <w:color w:val="000000"/>
          <w:sz w:val="28"/>
          <w:lang w:val="ru-RU"/>
        </w:rPr>
        <w:t>скендерова А. А., Акционерное общество «Изда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тельство «Просвещение»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</w:t>
      </w:r>
      <w:r w:rsidRPr="002069B9">
        <w:rPr>
          <w:rFonts w:ascii="Times New Roman" w:hAnsi="Times New Roman"/>
          <w:color w:val="000000"/>
          <w:sz w:val="28"/>
          <w:lang w:val="ru-RU"/>
        </w:rPr>
        <w:lastRenderedPageBreak/>
        <w:t>.</w:t>
      </w:r>
      <w:r w:rsidRPr="002069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С. и другие; под редакцией Торкунова А.В., Акционерное общество «Издательство «Просвещение»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, Данилов А.А., Курукин И.В. и другие; под редакцией Торкунова А.В., Акционерное общество «Издательство «Просвещение»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бщество «Издательство «Просвещение»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-й класс : учебник, 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5 класс/ Вигасин А. А., Годер Г. И., Свенцицкая И. С.; под ред. Искендерова А. А., Акционерное общество «Издательство «Просвещение» </w:t>
      </w:r>
      <w:r w:rsidRPr="002069B9">
        <w:rPr>
          <w:sz w:val="28"/>
          <w:lang w:val="ru-RU"/>
        </w:rPr>
        <w:br/>
      </w:r>
      <w:bookmarkStart w:id="10" w:name="68f33cfc-0a1b-42f0-8cbb-6f53d3fe808b"/>
      <w:bookmarkEnd w:id="10"/>
      <w:r w:rsidRPr="002069B9">
        <w:rPr>
          <w:rFonts w:ascii="Times New Roman" w:hAnsi="Times New Roman"/>
          <w:color w:val="000000"/>
          <w:sz w:val="28"/>
          <w:lang w:val="ru-RU"/>
        </w:rPr>
        <w:t>‌</w:t>
      </w:r>
    </w:p>
    <w:p w:rsidR="00E74690" w:rsidRPr="002069B9" w:rsidRDefault="00402739">
      <w:pPr>
        <w:spacing w:after="0"/>
        <w:ind w:left="120"/>
        <w:rPr>
          <w:lang w:val="ru-RU"/>
        </w:rPr>
      </w:pPr>
      <w:r w:rsidRPr="002069B9">
        <w:rPr>
          <w:rFonts w:ascii="Times New Roman" w:hAnsi="Times New Roman"/>
          <w:color w:val="000000"/>
          <w:sz w:val="28"/>
          <w:lang w:val="ru-RU"/>
        </w:rPr>
        <w:t>​</w:t>
      </w:r>
    </w:p>
    <w:p w:rsidR="00E74690" w:rsidRPr="002069B9" w:rsidRDefault="00402739">
      <w:pPr>
        <w:spacing w:after="0" w:line="480" w:lineRule="auto"/>
        <w:ind w:left="120"/>
        <w:rPr>
          <w:lang w:val="ru-RU"/>
        </w:rPr>
      </w:pPr>
      <w:r w:rsidRPr="002069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4690" w:rsidRPr="002069B9" w:rsidRDefault="00402739">
      <w:pPr>
        <w:spacing w:after="0" w:line="480" w:lineRule="auto"/>
        <w:ind w:left="120"/>
        <w:rPr>
          <w:lang w:val="ru-RU"/>
        </w:rPr>
      </w:pPr>
      <w:r w:rsidRPr="002069B9">
        <w:rPr>
          <w:rFonts w:ascii="Times New Roman" w:hAnsi="Times New Roman"/>
          <w:color w:val="000000"/>
          <w:sz w:val="28"/>
          <w:lang w:val="ru-RU"/>
        </w:rPr>
        <w:t>​‌</w:t>
      </w:r>
      <w:r w:rsidRPr="002069B9">
        <w:rPr>
          <w:rFonts w:ascii="Times New Roman" w:hAnsi="Times New Roman"/>
          <w:color w:val="000000"/>
          <w:sz w:val="28"/>
          <w:lang w:val="ru-RU"/>
        </w:rPr>
        <w:t>Поурочные разработки История России Журавлево О.Н. Издательс</w:t>
      </w:r>
      <w:r w:rsidRPr="002069B9">
        <w:rPr>
          <w:rFonts w:ascii="Times New Roman" w:hAnsi="Times New Roman"/>
          <w:color w:val="000000"/>
          <w:sz w:val="28"/>
          <w:lang w:val="ru-RU"/>
        </w:rPr>
        <w:t>тво «Просвещение» 2015г.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</w:t>
      </w:r>
      <w:r w:rsidRPr="002069B9">
        <w:rPr>
          <w:rFonts w:ascii="Times New Roman" w:hAnsi="Times New Roman"/>
          <w:color w:val="000000"/>
          <w:sz w:val="28"/>
          <w:lang w:val="ru-RU"/>
        </w:rPr>
        <w:lastRenderedPageBreak/>
        <w:t>ику Арсеньтьев Н.М., Данилов А.А. под ред. А.В. Торкунова.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-Рабочая тетрадь Всеобщая история 9 класс. 2021г.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-Рабочая тетрадь История России в 2-х частях 9 класс. 2021г.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-История Р</w:t>
      </w:r>
      <w:r w:rsidRPr="002069B9">
        <w:rPr>
          <w:rFonts w:ascii="Times New Roman" w:hAnsi="Times New Roman"/>
          <w:color w:val="000000"/>
          <w:sz w:val="28"/>
          <w:lang w:val="ru-RU"/>
        </w:rPr>
        <w:t>оссии. 8 класс. Рабочая тетрадь - Артасов И.А., Данилов А.А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История России Журавлево О.Н. Издательство «Просвещение» 2015г.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учебнику Арсеньтьев Н.М., Данилов А.А. под ред. А.В. Торкунова.</w:t>
      </w:r>
      <w:r w:rsidRPr="002069B9">
        <w:rPr>
          <w:sz w:val="28"/>
          <w:lang w:val="ru-RU"/>
        </w:rPr>
        <w:br/>
      </w:r>
      <w:bookmarkStart w:id="11" w:name="1cc6b14d-c379-4145-83ce-d61c41a33d45"/>
      <w:bookmarkEnd w:id="11"/>
      <w:r w:rsidRPr="002069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4690" w:rsidRPr="002069B9" w:rsidRDefault="00E74690">
      <w:pPr>
        <w:spacing w:after="0"/>
        <w:ind w:left="120"/>
        <w:rPr>
          <w:lang w:val="ru-RU"/>
        </w:rPr>
      </w:pPr>
    </w:p>
    <w:p w:rsidR="00E74690" w:rsidRPr="002069B9" w:rsidRDefault="00402739">
      <w:pPr>
        <w:spacing w:after="0" w:line="480" w:lineRule="auto"/>
        <w:ind w:left="120"/>
        <w:rPr>
          <w:lang w:val="ru-RU"/>
        </w:rPr>
      </w:pPr>
      <w:r w:rsidRPr="002069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4690" w:rsidRPr="002069B9" w:rsidRDefault="00402739">
      <w:pPr>
        <w:spacing w:after="0" w:line="480" w:lineRule="auto"/>
        <w:ind w:left="120"/>
        <w:rPr>
          <w:lang w:val="ru-RU"/>
        </w:rPr>
      </w:pPr>
      <w:r w:rsidRPr="002069B9">
        <w:rPr>
          <w:rFonts w:ascii="Times New Roman" w:hAnsi="Times New Roman"/>
          <w:color w:val="000000"/>
          <w:sz w:val="28"/>
          <w:lang w:val="ru-RU"/>
        </w:rPr>
        <w:t>​</w:t>
      </w:r>
      <w:r w:rsidRPr="002069B9">
        <w:rPr>
          <w:rFonts w:ascii="Times New Roman" w:hAnsi="Times New Roman"/>
          <w:color w:val="333333"/>
          <w:sz w:val="28"/>
          <w:lang w:val="ru-RU"/>
        </w:rPr>
        <w:t>​‌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206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06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06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69B9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2069B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2069B9">
        <w:rPr>
          <w:rFonts w:ascii="Times New Roman" w:hAnsi="Times New Roman"/>
          <w:color w:val="000000"/>
          <w:sz w:val="28"/>
          <w:lang w:val="ru-RU"/>
        </w:rPr>
        <w:t>29</w:t>
      </w:r>
      <w:r>
        <w:rPr>
          <w:rFonts w:ascii="Times New Roman" w:hAnsi="Times New Roman"/>
          <w:color w:val="000000"/>
          <w:sz w:val="28"/>
        </w:rPr>
        <w:t>o</w:t>
      </w:r>
      <w:r w:rsidRPr="002069B9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y</w:t>
      </w:r>
      <w:r w:rsidRPr="002069B9">
        <w:rPr>
          <w:rFonts w:ascii="Times New Roman" w:hAnsi="Times New Roman"/>
          <w:color w:val="000000"/>
          <w:sz w:val="28"/>
          <w:lang w:val="ru-RU"/>
        </w:rPr>
        <w:t>836522200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2069B9">
        <w:rPr>
          <w:sz w:val="28"/>
          <w:lang w:val="ru-RU"/>
        </w:rPr>
        <w:br/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r>
        <w:rPr>
          <w:rFonts w:ascii="Times New Roman" w:hAnsi="Times New Roman"/>
          <w:color w:val="000000"/>
          <w:sz w:val="28"/>
        </w:rPr>
        <w:t>https</w:t>
      </w:r>
      <w:r w:rsidRPr="002069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069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69B9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2069B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llgs</w:t>
      </w:r>
      <w:r w:rsidRPr="002069B9">
        <w:rPr>
          <w:rFonts w:ascii="Times New Roman" w:hAnsi="Times New Roman"/>
          <w:color w:val="000000"/>
          <w:sz w:val="28"/>
          <w:lang w:val="ru-RU"/>
        </w:rPr>
        <w:t>376</w:t>
      </w:r>
      <w:r>
        <w:rPr>
          <w:rFonts w:ascii="Times New Roman" w:hAnsi="Times New Roman"/>
          <w:color w:val="000000"/>
          <w:sz w:val="28"/>
        </w:rPr>
        <w:t>osb</w:t>
      </w:r>
      <w:r w:rsidRPr="002069B9">
        <w:rPr>
          <w:rFonts w:ascii="Times New Roman" w:hAnsi="Times New Roman"/>
          <w:color w:val="000000"/>
          <w:sz w:val="28"/>
          <w:lang w:val="ru-RU"/>
        </w:rPr>
        <w:t xml:space="preserve">263743089 </w:t>
      </w:r>
      <w:r w:rsidRPr="002069B9">
        <w:rPr>
          <w:sz w:val="28"/>
          <w:lang w:val="ru-RU"/>
        </w:rPr>
        <w:br/>
      </w:r>
      <w:bookmarkStart w:id="12" w:name="954910a6-450c-47a0-80e2-529fad0f6e94"/>
      <w:bookmarkEnd w:id="12"/>
      <w:r w:rsidRPr="002069B9">
        <w:rPr>
          <w:rFonts w:ascii="Times New Roman" w:hAnsi="Times New Roman"/>
          <w:color w:val="333333"/>
          <w:sz w:val="28"/>
          <w:lang w:val="ru-RU"/>
        </w:rPr>
        <w:t>‌</w:t>
      </w:r>
      <w:r w:rsidRPr="002069B9">
        <w:rPr>
          <w:rFonts w:ascii="Times New Roman" w:hAnsi="Times New Roman"/>
          <w:color w:val="000000"/>
          <w:sz w:val="28"/>
          <w:lang w:val="ru-RU"/>
        </w:rPr>
        <w:t>​</w:t>
      </w:r>
    </w:p>
    <w:p w:rsidR="00E74690" w:rsidRPr="002069B9" w:rsidRDefault="00E74690">
      <w:pPr>
        <w:rPr>
          <w:lang w:val="ru-RU"/>
        </w:rPr>
        <w:sectPr w:rsidR="00E74690" w:rsidRPr="002069B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02739" w:rsidRPr="002069B9" w:rsidRDefault="00402739">
      <w:pPr>
        <w:rPr>
          <w:lang w:val="ru-RU"/>
        </w:rPr>
      </w:pPr>
    </w:p>
    <w:sectPr w:rsidR="00402739" w:rsidRPr="002069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6E"/>
    <w:multiLevelType w:val="multilevel"/>
    <w:tmpl w:val="4EAC7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93EA8"/>
    <w:multiLevelType w:val="multilevel"/>
    <w:tmpl w:val="FD52F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20655"/>
    <w:multiLevelType w:val="multilevel"/>
    <w:tmpl w:val="54FCD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F6566"/>
    <w:multiLevelType w:val="multilevel"/>
    <w:tmpl w:val="88941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A7F52"/>
    <w:multiLevelType w:val="multilevel"/>
    <w:tmpl w:val="9AD2F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0791C"/>
    <w:multiLevelType w:val="multilevel"/>
    <w:tmpl w:val="FB1AA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2690C"/>
    <w:multiLevelType w:val="multilevel"/>
    <w:tmpl w:val="9934E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160E5"/>
    <w:multiLevelType w:val="multilevel"/>
    <w:tmpl w:val="FB966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E30544"/>
    <w:multiLevelType w:val="multilevel"/>
    <w:tmpl w:val="65E47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940E8"/>
    <w:multiLevelType w:val="multilevel"/>
    <w:tmpl w:val="A7DEA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7A78B7"/>
    <w:multiLevelType w:val="multilevel"/>
    <w:tmpl w:val="D14AC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251C6C"/>
    <w:multiLevelType w:val="multilevel"/>
    <w:tmpl w:val="30FEC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6F1D48"/>
    <w:multiLevelType w:val="multilevel"/>
    <w:tmpl w:val="260AA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33683"/>
    <w:multiLevelType w:val="multilevel"/>
    <w:tmpl w:val="D6DAE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151505"/>
    <w:multiLevelType w:val="multilevel"/>
    <w:tmpl w:val="3F228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2910E2"/>
    <w:multiLevelType w:val="multilevel"/>
    <w:tmpl w:val="D1147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1A126E"/>
    <w:multiLevelType w:val="multilevel"/>
    <w:tmpl w:val="6218B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EC0E43"/>
    <w:multiLevelType w:val="multilevel"/>
    <w:tmpl w:val="AAC02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FA2553"/>
    <w:multiLevelType w:val="multilevel"/>
    <w:tmpl w:val="34C25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807819"/>
    <w:multiLevelType w:val="multilevel"/>
    <w:tmpl w:val="40685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4D412F"/>
    <w:multiLevelType w:val="multilevel"/>
    <w:tmpl w:val="CF56C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E54AD"/>
    <w:multiLevelType w:val="multilevel"/>
    <w:tmpl w:val="8B969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3D5BBD"/>
    <w:multiLevelType w:val="multilevel"/>
    <w:tmpl w:val="5858A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C23375"/>
    <w:multiLevelType w:val="multilevel"/>
    <w:tmpl w:val="92B2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767B51"/>
    <w:multiLevelType w:val="multilevel"/>
    <w:tmpl w:val="52E23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A11D11"/>
    <w:multiLevelType w:val="multilevel"/>
    <w:tmpl w:val="864EE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A762D6"/>
    <w:multiLevelType w:val="multilevel"/>
    <w:tmpl w:val="CC2AE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F061A9"/>
    <w:multiLevelType w:val="multilevel"/>
    <w:tmpl w:val="916E9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11249E"/>
    <w:multiLevelType w:val="multilevel"/>
    <w:tmpl w:val="CFB86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9F3DF9"/>
    <w:multiLevelType w:val="multilevel"/>
    <w:tmpl w:val="614AC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144E39"/>
    <w:multiLevelType w:val="multilevel"/>
    <w:tmpl w:val="455C4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AF5A97"/>
    <w:multiLevelType w:val="multilevel"/>
    <w:tmpl w:val="31329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D938A0"/>
    <w:multiLevelType w:val="multilevel"/>
    <w:tmpl w:val="183E8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9C438B"/>
    <w:multiLevelType w:val="multilevel"/>
    <w:tmpl w:val="BFB65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4805E7"/>
    <w:multiLevelType w:val="multilevel"/>
    <w:tmpl w:val="531CB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E51FC5"/>
    <w:multiLevelType w:val="multilevel"/>
    <w:tmpl w:val="F75C4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FE4088"/>
    <w:multiLevelType w:val="multilevel"/>
    <w:tmpl w:val="BB647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392535"/>
    <w:multiLevelType w:val="multilevel"/>
    <w:tmpl w:val="3CAE5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24"/>
  </w:num>
  <w:num w:numId="5">
    <w:abstractNumId w:val="25"/>
  </w:num>
  <w:num w:numId="6">
    <w:abstractNumId w:val="36"/>
  </w:num>
  <w:num w:numId="7">
    <w:abstractNumId w:val="13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35"/>
  </w:num>
  <w:num w:numId="15">
    <w:abstractNumId w:val="28"/>
  </w:num>
  <w:num w:numId="16">
    <w:abstractNumId w:val="29"/>
  </w:num>
  <w:num w:numId="17">
    <w:abstractNumId w:val="22"/>
  </w:num>
  <w:num w:numId="18">
    <w:abstractNumId w:val="9"/>
  </w:num>
  <w:num w:numId="19">
    <w:abstractNumId w:val="21"/>
  </w:num>
  <w:num w:numId="20">
    <w:abstractNumId w:val="10"/>
  </w:num>
  <w:num w:numId="21">
    <w:abstractNumId w:val="32"/>
  </w:num>
  <w:num w:numId="22">
    <w:abstractNumId w:val="27"/>
  </w:num>
  <w:num w:numId="23">
    <w:abstractNumId w:val="16"/>
  </w:num>
  <w:num w:numId="24">
    <w:abstractNumId w:val="11"/>
  </w:num>
  <w:num w:numId="25">
    <w:abstractNumId w:val="37"/>
  </w:num>
  <w:num w:numId="26">
    <w:abstractNumId w:val="15"/>
  </w:num>
  <w:num w:numId="27">
    <w:abstractNumId w:val="20"/>
  </w:num>
  <w:num w:numId="28">
    <w:abstractNumId w:val="33"/>
  </w:num>
  <w:num w:numId="29">
    <w:abstractNumId w:val="6"/>
  </w:num>
  <w:num w:numId="30">
    <w:abstractNumId w:val="34"/>
  </w:num>
  <w:num w:numId="31">
    <w:abstractNumId w:val="0"/>
  </w:num>
  <w:num w:numId="32">
    <w:abstractNumId w:val="31"/>
  </w:num>
  <w:num w:numId="33">
    <w:abstractNumId w:val="26"/>
  </w:num>
  <w:num w:numId="34">
    <w:abstractNumId w:val="1"/>
  </w:num>
  <w:num w:numId="35">
    <w:abstractNumId w:val="8"/>
  </w:num>
  <w:num w:numId="36">
    <w:abstractNumId w:val="19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4690"/>
    <w:rsid w:val="002069B9"/>
    <w:rsid w:val="00402739"/>
    <w:rsid w:val="00E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D58"/>
  <w15:docId w15:val="{748BD7BA-1302-4159-98C9-3388258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102</Pages>
  <Words>25611</Words>
  <Characters>145989</Characters>
  <Application>Microsoft Office Word</Application>
  <DocSecurity>0</DocSecurity>
  <Lines>1216</Lines>
  <Paragraphs>342</Paragraphs>
  <ScaleCrop>false</ScaleCrop>
  <Company/>
  <LinksUpToDate>false</LinksUpToDate>
  <CharactersWithSpaces>171258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2023-10-13T10:45:00Z</dcterms:created>
  <dcterms:modified xsi:type="dcterms:W3CDTF">2023-10-13T10:51:00Z</dcterms:modified>
</cp:coreProperties>
</file>