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A25B" w14:textId="77777777" w:rsidR="00306E01" w:rsidRPr="00DD01E1" w:rsidRDefault="00DD01E1">
      <w:pPr>
        <w:spacing w:after="0" w:line="265" w:lineRule="auto"/>
        <w:ind w:left="10" w:right="34"/>
        <w:jc w:val="center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14:paraId="39FF47C3" w14:textId="77777777" w:rsidR="00306E01" w:rsidRPr="00DD01E1" w:rsidRDefault="00DD01E1">
      <w:pPr>
        <w:spacing w:after="2200" w:line="265" w:lineRule="auto"/>
        <w:ind w:left="10" w:right="32"/>
        <w:jc w:val="center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 xml:space="preserve"> «Миасская средняя общеобразовательная школа №1»</w:t>
      </w:r>
    </w:p>
    <w:p w14:paraId="1170E15B" w14:textId="77777777" w:rsidR="00306E01" w:rsidRPr="00DD01E1" w:rsidRDefault="00DD01E1">
      <w:pPr>
        <w:spacing w:after="275" w:line="259" w:lineRule="auto"/>
        <w:ind w:left="251" w:right="0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DD01E1">
        <w:rPr>
          <w:rFonts w:ascii="Times New Roman" w:hAnsi="Times New Roman" w:cs="Times New Roman"/>
          <w:b/>
          <w:sz w:val="36"/>
          <w:szCs w:val="36"/>
        </w:rPr>
        <w:t>План внеурочной деятельности</w:t>
      </w:r>
    </w:p>
    <w:p w14:paraId="3282078C" w14:textId="77777777" w:rsidR="00306E01" w:rsidRPr="00DD01E1" w:rsidRDefault="00DD01E1">
      <w:pPr>
        <w:spacing w:after="275" w:line="259" w:lineRule="auto"/>
        <w:ind w:left="0" w:right="33" w:firstLine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у</w:t>
      </w:r>
      <w:r w:rsidRPr="00DD01E1">
        <w:rPr>
          <w:rFonts w:ascii="Times New Roman" w:hAnsi="Times New Roman" w:cs="Times New Roman"/>
          <w:i/>
          <w:sz w:val="36"/>
          <w:szCs w:val="36"/>
        </w:rPr>
        <w:t>ровень начального общего образования</w:t>
      </w:r>
    </w:p>
    <w:p w14:paraId="41685522" w14:textId="77777777" w:rsidR="00306E01" w:rsidRPr="00DD01E1" w:rsidRDefault="00C40F2B">
      <w:pPr>
        <w:spacing w:after="39" w:line="226" w:lineRule="auto"/>
        <w:ind w:left="10" w:right="3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2025</w:t>
      </w:r>
      <w:r w:rsidR="001D189D" w:rsidRPr="00DD01E1">
        <w:rPr>
          <w:rFonts w:ascii="Times New Roman" w:hAnsi="Times New Roman" w:cs="Times New Roman"/>
          <w:sz w:val="36"/>
          <w:szCs w:val="36"/>
        </w:rPr>
        <w:t>-202</w:t>
      </w:r>
      <w:r>
        <w:rPr>
          <w:rFonts w:ascii="Times New Roman" w:hAnsi="Times New Roman" w:cs="Times New Roman"/>
          <w:sz w:val="36"/>
          <w:szCs w:val="36"/>
        </w:rPr>
        <w:t>6</w:t>
      </w:r>
      <w:r w:rsidR="001D189D" w:rsidRPr="00DD01E1">
        <w:rPr>
          <w:rFonts w:ascii="Times New Roman" w:hAnsi="Times New Roman" w:cs="Times New Roman"/>
          <w:sz w:val="36"/>
          <w:szCs w:val="36"/>
        </w:rPr>
        <w:t xml:space="preserve"> </w:t>
      </w:r>
      <w:r w:rsidR="00DD01E1" w:rsidRPr="00DD01E1">
        <w:rPr>
          <w:rFonts w:ascii="Times New Roman" w:hAnsi="Times New Roman" w:cs="Times New Roman"/>
          <w:sz w:val="36"/>
          <w:szCs w:val="36"/>
        </w:rPr>
        <w:t>учебный год</w:t>
      </w:r>
    </w:p>
    <w:p w14:paraId="5A96D9EF" w14:textId="77777777" w:rsidR="00306E01" w:rsidRPr="00DD01E1" w:rsidRDefault="00DD01E1">
      <w:pPr>
        <w:spacing w:after="1647" w:line="259" w:lineRule="auto"/>
        <w:ind w:left="42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3384D5" w14:textId="77777777" w:rsidR="001D189D" w:rsidRPr="00DD01E1" w:rsidRDefault="00DD01E1" w:rsidP="001D189D">
      <w:pPr>
        <w:spacing w:after="7184" w:line="226" w:lineRule="auto"/>
        <w:ind w:left="10" w:right="0"/>
        <w:jc w:val="center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(Извлечение из Основной образовательной программы начального общего образов</w:t>
      </w:r>
      <w:r w:rsidR="001D189D" w:rsidRPr="00DD01E1">
        <w:rPr>
          <w:rFonts w:ascii="Times New Roman" w:hAnsi="Times New Roman" w:cs="Times New Roman"/>
          <w:sz w:val="24"/>
          <w:szCs w:val="24"/>
        </w:rPr>
        <w:t>ания  МОУ «Миасская СОШ №1» 2023</w:t>
      </w:r>
      <w:r w:rsidRPr="00DD01E1">
        <w:rPr>
          <w:rFonts w:ascii="Times New Roman" w:hAnsi="Times New Roman" w:cs="Times New Roman"/>
          <w:sz w:val="24"/>
          <w:szCs w:val="24"/>
        </w:rPr>
        <w:t xml:space="preserve"> г.)</w:t>
      </w:r>
    </w:p>
    <w:p w14:paraId="1B7BC582" w14:textId="77777777" w:rsidR="00C24554" w:rsidRDefault="00C24554" w:rsidP="00DD01E1">
      <w:pPr>
        <w:spacing w:after="0" w:line="276" w:lineRule="auto"/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</w:p>
    <w:p w14:paraId="7654D5CE" w14:textId="77777777" w:rsidR="00C24554" w:rsidRDefault="00C24554" w:rsidP="00DD01E1">
      <w:pPr>
        <w:spacing w:after="0" w:line="276" w:lineRule="auto"/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</w:p>
    <w:p w14:paraId="2F9B27EA" w14:textId="77777777" w:rsidR="00C24554" w:rsidRDefault="00C24554" w:rsidP="00DD01E1">
      <w:pPr>
        <w:spacing w:after="0" w:line="276" w:lineRule="auto"/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</w:p>
    <w:p w14:paraId="6E56FB05" w14:textId="77777777" w:rsidR="00DD01E1" w:rsidRDefault="00DD01E1" w:rsidP="00DD01E1">
      <w:pPr>
        <w:spacing w:after="0" w:line="276" w:lineRule="auto"/>
        <w:jc w:val="center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DD01E1">
        <w:rPr>
          <w:rStyle w:val="a6"/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19E8E5CE" w14:textId="77777777" w:rsidR="00DD01E1" w:rsidRPr="00DD01E1" w:rsidRDefault="00DD01E1" w:rsidP="00DD01E1">
      <w:pPr>
        <w:spacing w:after="0" w:line="276" w:lineRule="auto"/>
        <w:jc w:val="center"/>
        <w:rPr>
          <w:rStyle w:val="a6"/>
          <w:rFonts w:ascii="Times New Roman" w:hAnsi="Times New Roman" w:cs="Times New Roman"/>
          <w:b/>
          <w:bCs/>
          <w:i w:val="0"/>
          <w:sz w:val="28"/>
          <w:szCs w:val="28"/>
        </w:rPr>
      </w:pPr>
    </w:p>
    <w:p w14:paraId="16C4D466" w14:textId="77777777" w:rsidR="00DD01E1" w:rsidRPr="00DD01E1" w:rsidRDefault="00DD01E1" w:rsidP="00DD01E1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 xml:space="preserve">     План внеурочной деятельности является одним из организационных механизмов реализации основной образовательной программы начального общего образования.</w:t>
      </w:r>
    </w:p>
    <w:p w14:paraId="18150840" w14:textId="77777777" w:rsidR="00DD01E1" w:rsidRPr="00DD01E1" w:rsidRDefault="00DD01E1" w:rsidP="00DD01E1">
      <w:pPr>
        <w:pStyle w:val="a3"/>
        <w:spacing w:line="264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 xml:space="preserve">Цели организации внеурочной деятельности на уровне начального общего образования: </w:t>
      </w:r>
      <w:r w:rsidRPr="00DD01E1">
        <w:rPr>
          <w:rStyle w:val="11"/>
          <w:rFonts w:ascii="Times New Roman" w:hAnsi="Times New Roman" w:cs="Times New Roman"/>
          <w:sz w:val="24"/>
          <w:szCs w:val="24"/>
        </w:rPr>
        <w:t>психолого-пе</w:t>
      </w:r>
      <w:r w:rsidRPr="00DD01E1">
        <w:rPr>
          <w:rStyle w:val="11"/>
          <w:rFonts w:ascii="Times New Roman" w:hAnsi="Times New Roman" w:cs="Times New Roman"/>
          <w:sz w:val="24"/>
          <w:szCs w:val="24"/>
        </w:rPr>
        <w:softHyphen/>
        <w:t>дагогическое сопровождение обучающихся с учетом успешно</w:t>
      </w:r>
      <w:r w:rsidRPr="00DD01E1">
        <w:rPr>
          <w:rStyle w:val="11"/>
          <w:rFonts w:ascii="Times New Roman" w:hAnsi="Times New Roman" w:cs="Times New Roman"/>
          <w:sz w:val="24"/>
          <w:szCs w:val="24"/>
        </w:rPr>
        <w:softHyphen/>
        <w:t>сти их обучения, уровня социальной адаптации и развития, индивидуальных способностей и познавательных интересов.</w:t>
      </w:r>
      <w:r w:rsidRPr="00DD01E1">
        <w:rPr>
          <w:rFonts w:ascii="Times New Roman" w:hAnsi="Times New Roman" w:cs="Times New Roman"/>
          <w:sz w:val="24"/>
          <w:szCs w:val="24"/>
        </w:rPr>
        <w:t xml:space="preserve"> </w:t>
      </w:r>
      <w:r w:rsidRPr="00DD01E1">
        <w:rPr>
          <w:rStyle w:val="11"/>
          <w:rFonts w:ascii="Times New Roman" w:hAnsi="Times New Roman" w:cs="Times New Roman"/>
          <w:sz w:val="24"/>
          <w:szCs w:val="24"/>
        </w:rPr>
        <w:t>План внеурочной деятельности МОУ «Миасская СОШ №1» формируется  с учетом предоставления права участникам обра</w:t>
      </w:r>
      <w:r w:rsidRPr="00DD01E1">
        <w:rPr>
          <w:rStyle w:val="11"/>
          <w:rFonts w:ascii="Times New Roman" w:hAnsi="Times New Roman" w:cs="Times New Roman"/>
          <w:sz w:val="24"/>
          <w:szCs w:val="24"/>
        </w:rPr>
        <w:softHyphen/>
        <w:t>зовательных отношений выбора направления и содержания учебных курсов.</w:t>
      </w:r>
    </w:p>
    <w:p w14:paraId="79EA45C1" w14:textId="77777777" w:rsidR="00DD01E1" w:rsidRPr="00DD01E1" w:rsidRDefault="00DD01E1" w:rsidP="00DD01E1">
      <w:pPr>
        <w:pStyle w:val="a3"/>
        <w:spacing w:line="264" w:lineRule="auto"/>
        <w:ind w:firstLine="260"/>
        <w:jc w:val="both"/>
        <w:rPr>
          <w:rStyle w:val="11"/>
          <w:rFonts w:ascii="Times New Roman" w:hAnsi="Times New Roman" w:cs="Times New Roman"/>
          <w:sz w:val="24"/>
          <w:szCs w:val="24"/>
        </w:rPr>
      </w:pPr>
    </w:p>
    <w:p w14:paraId="2B82FA65" w14:textId="77777777" w:rsidR="00DD01E1" w:rsidRPr="00DD01E1" w:rsidRDefault="00DD01E1" w:rsidP="00DD01E1">
      <w:pPr>
        <w:pStyle w:val="a3"/>
        <w:spacing w:line="264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r w:rsidRPr="00DD01E1">
        <w:rPr>
          <w:rStyle w:val="11"/>
          <w:rFonts w:ascii="Times New Roman" w:hAnsi="Times New Roman" w:cs="Times New Roman"/>
          <w:sz w:val="24"/>
          <w:szCs w:val="24"/>
        </w:rPr>
        <w:t>Основными задачами организации внеурочной деятельности являются следующие:</w:t>
      </w:r>
    </w:p>
    <w:p w14:paraId="5ACCC324" w14:textId="77777777" w:rsidR="00DD01E1" w:rsidRPr="00DD01E1" w:rsidRDefault="00DD01E1" w:rsidP="00DD01E1">
      <w:pPr>
        <w:pStyle w:val="a3"/>
        <w:numPr>
          <w:ilvl w:val="0"/>
          <w:numId w:val="6"/>
        </w:numPr>
        <w:tabs>
          <w:tab w:val="left" w:pos="543"/>
        </w:tabs>
        <w:spacing w:line="264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2687"/>
      <w:bookmarkEnd w:id="0"/>
      <w:r w:rsidRPr="00DD01E1">
        <w:rPr>
          <w:rStyle w:val="11"/>
          <w:rFonts w:ascii="Times New Roman" w:hAnsi="Times New Roman" w:cs="Times New Roman"/>
          <w:sz w:val="24"/>
          <w:szCs w:val="24"/>
        </w:rPr>
        <w:t>поддержка учебной деятельности обучающихся в дости</w:t>
      </w:r>
      <w:r w:rsidRPr="00DD01E1">
        <w:rPr>
          <w:rStyle w:val="11"/>
          <w:rFonts w:ascii="Times New Roman" w:hAnsi="Times New Roman" w:cs="Times New Roman"/>
          <w:sz w:val="24"/>
          <w:szCs w:val="24"/>
        </w:rPr>
        <w:softHyphen/>
        <w:t>жении планируемых результатов освоения программы началь</w:t>
      </w:r>
      <w:r w:rsidRPr="00DD01E1">
        <w:rPr>
          <w:rStyle w:val="11"/>
          <w:rFonts w:ascii="Times New Roman" w:hAnsi="Times New Roman" w:cs="Times New Roman"/>
          <w:sz w:val="24"/>
          <w:szCs w:val="24"/>
        </w:rPr>
        <w:softHyphen/>
        <w:t>ного общего образования;</w:t>
      </w:r>
    </w:p>
    <w:p w14:paraId="7C671CBB" w14:textId="77777777" w:rsidR="00DD01E1" w:rsidRPr="00DD01E1" w:rsidRDefault="00DD01E1" w:rsidP="00DD01E1">
      <w:pPr>
        <w:pStyle w:val="a3"/>
        <w:numPr>
          <w:ilvl w:val="0"/>
          <w:numId w:val="6"/>
        </w:numPr>
        <w:tabs>
          <w:tab w:val="left" w:pos="538"/>
        </w:tabs>
        <w:spacing w:line="264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2688"/>
      <w:bookmarkEnd w:id="1"/>
      <w:r w:rsidRPr="00DD01E1">
        <w:rPr>
          <w:rStyle w:val="11"/>
          <w:rFonts w:ascii="Times New Roman" w:hAnsi="Times New Roman" w:cs="Times New Roman"/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14:paraId="1AC63E47" w14:textId="77777777" w:rsidR="00DD01E1" w:rsidRPr="00DD01E1" w:rsidRDefault="00DD01E1" w:rsidP="00DD01E1">
      <w:pPr>
        <w:pStyle w:val="a3"/>
        <w:numPr>
          <w:ilvl w:val="0"/>
          <w:numId w:val="6"/>
        </w:numPr>
        <w:tabs>
          <w:tab w:val="left" w:pos="538"/>
        </w:tabs>
        <w:spacing w:line="264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2689"/>
      <w:bookmarkEnd w:id="2"/>
      <w:r w:rsidRPr="00DD01E1">
        <w:rPr>
          <w:rStyle w:val="11"/>
          <w:rFonts w:ascii="Times New Roman" w:hAnsi="Times New Roman" w:cs="Times New Roman"/>
          <w:sz w:val="24"/>
          <w:szCs w:val="24"/>
        </w:rPr>
        <w:t>формирование навыков организации своей жизнедеятель</w:t>
      </w:r>
      <w:r w:rsidRPr="00DD01E1">
        <w:rPr>
          <w:rStyle w:val="11"/>
          <w:rFonts w:ascii="Times New Roman" w:hAnsi="Times New Roman" w:cs="Times New Roman"/>
          <w:sz w:val="24"/>
          <w:szCs w:val="24"/>
        </w:rPr>
        <w:softHyphen/>
        <w:t>ности с учетом правил безопасного образа жизни;</w:t>
      </w:r>
    </w:p>
    <w:p w14:paraId="424FE583" w14:textId="77777777" w:rsidR="00DD01E1" w:rsidRPr="00DD01E1" w:rsidRDefault="00DD01E1" w:rsidP="00DD01E1">
      <w:pPr>
        <w:pStyle w:val="a3"/>
        <w:numPr>
          <w:ilvl w:val="0"/>
          <w:numId w:val="6"/>
        </w:numPr>
        <w:tabs>
          <w:tab w:val="left" w:pos="543"/>
        </w:tabs>
        <w:spacing w:line="264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2690"/>
      <w:bookmarkEnd w:id="3"/>
      <w:r w:rsidRPr="00DD01E1">
        <w:rPr>
          <w:rStyle w:val="11"/>
          <w:rFonts w:ascii="Times New Roman" w:hAnsi="Times New Roman" w:cs="Times New Roman"/>
          <w:sz w:val="24"/>
          <w:szCs w:val="24"/>
        </w:rPr>
        <w:t>повышение общей культуры обучающихся, углубление их интереса к познавательной и проектно-исследовательской дея</w:t>
      </w:r>
      <w:r w:rsidRPr="00DD01E1">
        <w:rPr>
          <w:rStyle w:val="11"/>
          <w:rFonts w:ascii="Times New Roman" w:hAnsi="Times New Roman" w:cs="Times New Roman"/>
          <w:sz w:val="24"/>
          <w:szCs w:val="24"/>
        </w:rPr>
        <w:softHyphen/>
        <w:t>тельности с учетом возрастных и индивидуальных особенно</w:t>
      </w:r>
      <w:r w:rsidRPr="00DD01E1">
        <w:rPr>
          <w:rStyle w:val="11"/>
          <w:rFonts w:ascii="Times New Roman" w:hAnsi="Times New Roman" w:cs="Times New Roman"/>
          <w:sz w:val="24"/>
          <w:szCs w:val="24"/>
        </w:rPr>
        <w:softHyphen/>
        <w:t>стей участников;</w:t>
      </w:r>
    </w:p>
    <w:p w14:paraId="0E24A384" w14:textId="77777777" w:rsidR="00DD01E1" w:rsidRPr="00DD01E1" w:rsidRDefault="00DD01E1" w:rsidP="00DD01E1">
      <w:pPr>
        <w:pStyle w:val="a3"/>
        <w:numPr>
          <w:ilvl w:val="0"/>
          <w:numId w:val="6"/>
        </w:numPr>
        <w:tabs>
          <w:tab w:val="left" w:pos="543"/>
        </w:tabs>
        <w:spacing w:line="264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2691"/>
      <w:bookmarkEnd w:id="4"/>
      <w:r w:rsidRPr="00DD01E1">
        <w:rPr>
          <w:rStyle w:val="11"/>
          <w:rFonts w:ascii="Times New Roman" w:hAnsi="Times New Roman" w:cs="Times New Roman"/>
          <w:sz w:val="24"/>
          <w:szCs w:val="24"/>
        </w:rPr>
        <w:t>развитие навыков совместной деятельности со сверстника</w:t>
      </w:r>
      <w:r w:rsidRPr="00DD01E1">
        <w:rPr>
          <w:rStyle w:val="11"/>
          <w:rFonts w:ascii="Times New Roman" w:hAnsi="Times New Roman" w:cs="Times New Roman"/>
          <w:sz w:val="24"/>
          <w:szCs w:val="24"/>
        </w:rPr>
        <w:softHyphen/>
        <w:t>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</w:t>
      </w:r>
      <w:r w:rsidRPr="00DD01E1">
        <w:rPr>
          <w:rStyle w:val="11"/>
          <w:rFonts w:ascii="Times New Roman" w:hAnsi="Times New Roman" w:cs="Times New Roman"/>
          <w:sz w:val="24"/>
          <w:szCs w:val="24"/>
        </w:rPr>
        <w:softHyphen/>
        <w:t>ние умений командной работы;</w:t>
      </w:r>
    </w:p>
    <w:p w14:paraId="2EA1B906" w14:textId="77777777" w:rsidR="00DD01E1" w:rsidRPr="00DD01E1" w:rsidRDefault="00DD01E1" w:rsidP="00DD01E1">
      <w:pPr>
        <w:pStyle w:val="a3"/>
        <w:numPr>
          <w:ilvl w:val="0"/>
          <w:numId w:val="6"/>
        </w:numPr>
        <w:tabs>
          <w:tab w:val="left" w:pos="543"/>
        </w:tabs>
        <w:spacing w:line="264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2692"/>
      <w:bookmarkEnd w:id="5"/>
      <w:r w:rsidRPr="00DD01E1">
        <w:rPr>
          <w:rStyle w:val="11"/>
          <w:rFonts w:ascii="Times New Roman" w:hAnsi="Times New Roman" w:cs="Times New Roman"/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14:paraId="0D43EC41" w14:textId="77777777" w:rsidR="00DD01E1" w:rsidRPr="00DD01E1" w:rsidRDefault="00DD01E1" w:rsidP="00DD01E1">
      <w:pPr>
        <w:pStyle w:val="a3"/>
        <w:numPr>
          <w:ilvl w:val="0"/>
          <w:numId w:val="6"/>
        </w:numPr>
        <w:tabs>
          <w:tab w:val="left" w:pos="548"/>
        </w:tabs>
        <w:spacing w:line="264" w:lineRule="auto"/>
        <w:ind w:firstLine="26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2693"/>
      <w:bookmarkEnd w:id="6"/>
      <w:r w:rsidRPr="00DD01E1">
        <w:rPr>
          <w:rStyle w:val="11"/>
          <w:rFonts w:ascii="Times New Roman" w:hAnsi="Times New Roman" w:cs="Times New Roman"/>
          <w:sz w:val="24"/>
          <w:szCs w:val="24"/>
        </w:rPr>
        <w:t>формирование культуры поведения в информационной среде.</w:t>
      </w:r>
    </w:p>
    <w:p w14:paraId="01CB41A0" w14:textId="77777777" w:rsidR="00DD01E1" w:rsidRPr="00DD01E1" w:rsidRDefault="00DD01E1" w:rsidP="00DD01E1">
      <w:pPr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DA13997" w14:textId="77777777" w:rsidR="00DD01E1" w:rsidRPr="00DD01E1" w:rsidRDefault="00DD01E1" w:rsidP="00DD01E1">
      <w:pPr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 xml:space="preserve">Внеурочная деятельность МОУ «Миасская СОШ  №1»   организуется по направлениям   развития личности обучающегося  с учетом намеченных задач внеурочной деятельности. </w:t>
      </w:r>
    </w:p>
    <w:p w14:paraId="5D2B44FA" w14:textId="77777777" w:rsidR="00DD01E1" w:rsidRPr="00DD01E1" w:rsidRDefault="00DD01E1" w:rsidP="00DD01E1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личности:</w:t>
      </w:r>
    </w:p>
    <w:p w14:paraId="6002039C" w14:textId="77777777" w:rsidR="00DD01E1" w:rsidRPr="00DD01E1" w:rsidRDefault="00DD01E1" w:rsidP="00DD01E1">
      <w:pPr>
        <w:pStyle w:val="ConsPlusNormal"/>
        <w:numPr>
          <w:ilvl w:val="0"/>
          <w:numId w:val="5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 xml:space="preserve">спортивно-оздоровительное; </w:t>
      </w:r>
    </w:p>
    <w:p w14:paraId="48515AE0" w14:textId="77777777" w:rsidR="00DD01E1" w:rsidRPr="00DD01E1" w:rsidRDefault="00DD01E1" w:rsidP="00DD01E1">
      <w:pPr>
        <w:pStyle w:val="ConsPlusNormal"/>
        <w:numPr>
          <w:ilvl w:val="0"/>
          <w:numId w:val="5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духовно-нравственное;</w:t>
      </w:r>
    </w:p>
    <w:p w14:paraId="74183018" w14:textId="77777777" w:rsidR="00DD01E1" w:rsidRPr="00DD01E1" w:rsidRDefault="00DD01E1" w:rsidP="00DD01E1">
      <w:pPr>
        <w:pStyle w:val="ConsPlusNormal"/>
        <w:numPr>
          <w:ilvl w:val="0"/>
          <w:numId w:val="5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социальное;</w:t>
      </w:r>
    </w:p>
    <w:p w14:paraId="5EF9F810" w14:textId="77777777" w:rsidR="00DD01E1" w:rsidRPr="00DD01E1" w:rsidRDefault="00DD01E1" w:rsidP="00DD01E1">
      <w:pPr>
        <w:pStyle w:val="ConsPlusNormal"/>
        <w:numPr>
          <w:ilvl w:val="0"/>
          <w:numId w:val="5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общеинтеллектуальное;</w:t>
      </w:r>
    </w:p>
    <w:p w14:paraId="36AE54A8" w14:textId="77777777" w:rsidR="00DD01E1" w:rsidRPr="00DD01E1" w:rsidRDefault="00DD01E1" w:rsidP="00DD01E1">
      <w:pPr>
        <w:pStyle w:val="ConsPlusNormal"/>
        <w:numPr>
          <w:ilvl w:val="0"/>
          <w:numId w:val="5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общекультурное.</w:t>
      </w:r>
    </w:p>
    <w:p w14:paraId="58F27883" w14:textId="77777777" w:rsidR="00DD01E1" w:rsidRPr="00DD01E1" w:rsidRDefault="00DD01E1" w:rsidP="00DD01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 xml:space="preserve"> Внеурочная деятельность в МОУ «Миасская СОШ№1» осуществляется во второй половине дня, организуется </w:t>
      </w:r>
      <w:r w:rsidRPr="00DD01E1">
        <w:rPr>
          <w:rFonts w:ascii="Times New Roman" w:hAnsi="Times New Roman" w:cs="Times New Roman"/>
          <w:b/>
          <w:sz w:val="24"/>
          <w:szCs w:val="24"/>
        </w:rPr>
        <w:t>по направлениям</w:t>
      </w:r>
      <w:r w:rsidRPr="00DD01E1">
        <w:rPr>
          <w:rFonts w:ascii="Times New Roman" w:hAnsi="Times New Roman" w:cs="Times New Roman"/>
          <w:sz w:val="24"/>
          <w:szCs w:val="24"/>
        </w:rPr>
        <w:t xml:space="preserve"> развития личности: </w:t>
      </w:r>
    </w:p>
    <w:p w14:paraId="69061E5E" w14:textId="77777777" w:rsidR="00DD01E1" w:rsidRPr="00DD01E1" w:rsidRDefault="00DD01E1" w:rsidP="00DD01E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 xml:space="preserve">духовно-нравственное, социальное, общеинтеллектуальное, общекультурное, спортивно-оздоровительное.  В таких </w:t>
      </w:r>
      <w:r w:rsidRPr="00DD01E1">
        <w:rPr>
          <w:rFonts w:ascii="Times New Roman" w:hAnsi="Times New Roman" w:cs="Times New Roman"/>
          <w:b/>
          <w:sz w:val="24"/>
          <w:szCs w:val="24"/>
        </w:rPr>
        <w:t>формах</w:t>
      </w:r>
      <w:r w:rsidRPr="00DD01E1">
        <w:rPr>
          <w:rFonts w:ascii="Times New Roman" w:hAnsi="Times New Roman" w:cs="Times New Roman"/>
          <w:sz w:val="24"/>
          <w:szCs w:val="24"/>
        </w:rPr>
        <w:t xml:space="preserve"> как художественные, культурологические, филологические, хоровые студии, сетевые сообщества, школьные спортивные  секции, конференции, олимпиады, военно-патриотические объединения, экскурсии, соревнования, поисковые и научные исследования, общественно-полезные практики другие формы  на добровольной основе в соответствии с выбором участников образовательных отношений. </w:t>
      </w:r>
    </w:p>
    <w:p w14:paraId="2AC7E1C1" w14:textId="77777777" w:rsidR="00DD01E1" w:rsidRPr="00DD01E1" w:rsidRDefault="00DD01E1" w:rsidP="00DD01E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 xml:space="preserve">При организации внеурочной деятельности обучающихся школой используются </w:t>
      </w:r>
      <w:r w:rsidRPr="00DD01E1"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DD01E1">
        <w:rPr>
          <w:rFonts w:ascii="Times New Roman" w:hAnsi="Times New Roman" w:cs="Times New Roman"/>
          <w:sz w:val="24"/>
          <w:szCs w:val="24"/>
        </w:rPr>
        <w:t xml:space="preserve"> центра дополнительного образования, детской школы искусства, районного краеведческого музея, центральной детской библиотеки и других организаций. </w:t>
      </w:r>
    </w:p>
    <w:p w14:paraId="512C6847" w14:textId="77777777" w:rsidR="00DD01E1" w:rsidRPr="00DD01E1" w:rsidRDefault="00DD01E1" w:rsidP="00DD01E1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Для проведения занятий по внеурочной деятельности группы комплектуются:</w:t>
      </w:r>
    </w:p>
    <w:p w14:paraId="2FA94A5B" w14:textId="77777777" w:rsidR="00DD01E1" w:rsidRPr="00DD01E1" w:rsidRDefault="00DD01E1" w:rsidP="00DD01E1">
      <w:pPr>
        <w:pStyle w:val="21"/>
        <w:spacing w:line="240" w:lineRule="auto"/>
        <w:ind w:firstLine="397"/>
        <w:rPr>
          <w:sz w:val="24"/>
        </w:rPr>
      </w:pPr>
      <w:r w:rsidRPr="00DD01E1">
        <w:rPr>
          <w:sz w:val="24"/>
        </w:rPr>
        <w:t>из обучающихся одного класса;</w:t>
      </w:r>
    </w:p>
    <w:p w14:paraId="0C964161" w14:textId="77777777" w:rsidR="00DD01E1" w:rsidRPr="00DD01E1" w:rsidRDefault="00DD01E1" w:rsidP="00DD01E1">
      <w:pPr>
        <w:pStyle w:val="21"/>
        <w:spacing w:line="240" w:lineRule="auto"/>
        <w:ind w:firstLine="397"/>
        <w:rPr>
          <w:sz w:val="24"/>
        </w:rPr>
      </w:pPr>
      <w:r w:rsidRPr="00DD01E1">
        <w:rPr>
          <w:sz w:val="24"/>
        </w:rPr>
        <w:t>из обучающихся параллели.</w:t>
      </w:r>
    </w:p>
    <w:p w14:paraId="7B56E22D" w14:textId="77777777" w:rsidR="00DD01E1" w:rsidRPr="00DD01E1" w:rsidRDefault="00DD01E1" w:rsidP="00DD01E1">
      <w:pPr>
        <w:spacing w:line="276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14:paraId="4F2FE48A" w14:textId="77777777" w:rsidR="00DD01E1" w:rsidRPr="00DD01E1" w:rsidRDefault="00DD01E1" w:rsidP="00DD01E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b/>
          <w:sz w:val="24"/>
          <w:szCs w:val="24"/>
        </w:rPr>
        <w:t>Спортивно-оздоровительное направление</w:t>
      </w:r>
      <w:r w:rsidRPr="00DD01E1">
        <w:rPr>
          <w:rFonts w:ascii="Times New Roman" w:hAnsi="Times New Roman" w:cs="Times New Roman"/>
          <w:sz w:val="24"/>
          <w:szCs w:val="24"/>
        </w:rPr>
        <w:t xml:space="preserve"> имеет своей </w:t>
      </w:r>
      <w:r w:rsidRPr="00DD01E1">
        <w:rPr>
          <w:rFonts w:ascii="Times New Roman" w:hAnsi="Times New Roman" w:cs="Times New Roman"/>
          <w:i/>
          <w:iCs/>
          <w:sz w:val="24"/>
          <w:szCs w:val="24"/>
        </w:rPr>
        <w:t xml:space="preserve">целью </w:t>
      </w:r>
      <w:r w:rsidRPr="00DD01E1">
        <w:rPr>
          <w:rFonts w:ascii="Times New Roman" w:hAnsi="Times New Roman" w:cs="Times New Roman"/>
          <w:sz w:val="24"/>
          <w:szCs w:val="24"/>
        </w:rPr>
        <w:t xml:space="preserve">физическое развитие школьника, представлений о здоровом образе и основах безопасности жизни. </w:t>
      </w:r>
    </w:p>
    <w:p w14:paraId="7B5F5646" w14:textId="77777777" w:rsidR="00DD01E1" w:rsidRPr="00DD01E1" w:rsidRDefault="00DD01E1" w:rsidP="00DD01E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i/>
          <w:iCs/>
          <w:sz w:val="24"/>
          <w:szCs w:val="24"/>
        </w:rPr>
        <w:t>Задачи</w:t>
      </w:r>
      <w:r w:rsidRPr="00DD01E1">
        <w:rPr>
          <w:rFonts w:ascii="Times New Roman" w:hAnsi="Times New Roman" w:cs="Times New Roman"/>
          <w:sz w:val="24"/>
          <w:szCs w:val="24"/>
        </w:rPr>
        <w:t>:</w:t>
      </w:r>
    </w:p>
    <w:p w14:paraId="137DBAF6" w14:textId="77777777" w:rsidR="00DD01E1" w:rsidRPr="00DD01E1" w:rsidRDefault="00DD01E1" w:rsidP="00DD01E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1. Формировать у младших школьников ценностное отношение к нравственному, психическому и физическому здоровью.</w:t>
      </w:r>
    </w:p>
    <w:p w14:paraId="597A28D6" w14:textId="77777777" w:rsidR="00DD01E1" w:rsidRPr="00DD01E1" w:rsidRDefault="00DD01E1" w:rsidP="00DD01E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2. Учить соблюдать режим дня и правила личной гигиены.</w:t>
      </w:r>
    </w:p>
    <w:p w14:paraId="3E7D7FCC" w14:textId="77777777" w:rsidR="00DD01E1" w:rsidRPr="00DD01E1" w:rsidRDefault="00DD01E1" w:rsidP="00DD01E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3. Включить всех детей в посильную, индивидуально ориентированную физкультурно-оздоровительную деятельность.</w:t>
      </w:r>
    </w:p>
    <w:p w14:paraId="6F9C77B8" w14:textId="77777777" w:rsidR="00DD01E1" w:rsidRPr="00DD01E1" w:rsidRDefault="00DD01E1" w:rsidP="00DD01E1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 xml:space="preserve">4. Формировать представление и личностное принятие здорового образа жизни, основ безопасности жизнедеятельности. </w:t>
      </w:r>
      <w:r w:rsidRPr="00DD01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0A9BA0A" w14:textId="77777777" w:rsidR="00DD01E1" w:rsidRPr="00DD01E1" w:rsidRDefault="00DD01E1" w:rsidP="00DD01E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2F68F" w14:textId="77777777" w:rsidR="00DD01E1" w:rsidRPr="00DD01E1" w:rsidRDefault="00DD01E1" w:rsidP="00DD01E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b/>
          <w:sz w:val="24"/>
          <w:szCs w:val="24"/>
        </w:rPr>
        <w:t xml:space="preserve">Общеинтеллектуальное   направление </w:t>
      </w:r>
      <w:r w:rsidRPr="00DD01E1">
        <w:rPr>
          <w:rFonts w:ascii="Times New Roman" w:hAnsi="Times New Roman" w:cs="Times New Roman"/>
          <w:sz w:val="24"/>
          <w:szCs w:val="24"/>
        </w:rPr>
        <w:t xml:space="preserve">имеет своей </w:t>
      </w:r>
      <w:r w:rsidRPr="00DD01E1">
        <w:rPr>
          <w:rFonts w:ascii="Times New Roman" w:hAnsi="Times New Roman" w:cs="Times New Roman"/>
          <w:i/>
          <w:iCs/>
          <w:sz w:val="24"/>
          <w:szCs w:val="24"/>
        </w:rPr>
        <w:t xml:space="preserve">целью </w:t>
      </w:r>
      <w:r w:rsidRPr="00DD01E1">
        <w:rPr>
          <w:rFonts w:ascii="Times New Roman" w:hAnsi="Times New Roman" w:cs="Times New Roman"/>
          <w:sz w:val="24"/>
          <w:szCs w:val="24"/>
        </w:rPr>
        <w:t>формирование у младших школьников опыта продуктивной исследовательской деятельности и позитивного отношения к знанию как общественной и личностной ценности.</w:t>
      </w:r>
    </w:p>
    <w:p w14:paraId="0BC9BF7E" w14:textId="77777777" w:rsidR="00DD01E1" w:rsidRPr="00DD01E1" w:rsidRDefault="00DD01E1" w:rsidP="00DD01E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Задачи:</w:t>
      </w:r>
    </w:p>
    <w:p w14:paraId="55C3FBB2" w14:textId="77777777" w:rsidR="00DD01E1" w:rsidRPr="00DD01E1" w:rsidRDefault="00DD01E1" w:rsidP="00DD01E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1. Обеспечивать целенаправленное и систематическое включение учащихся в исследовательскую, познавательную деятельность.</w:t>
      </w:r>
    </w:p>
    <w:p w14:paraId="5A9BBAF9" w14:textId="77777777" w:rsidR="00DD01E1" w:rsidRPr="00DD01E1" w:rsidRDefault="00DD01E1" w:rsidP="00DD01E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2. Способствовать полноценному развитию у учащихся опыта организованной познавательной и научно- исследовательской деятельности.</w:t>
      </w:r>
    </w:p>
    <w:p w14:paraId="2360BE19" w14:textId="77777777" w:rsidR="00DD01E1" w:rsidRPr="00DD01E1" w:rsidRDefault="00DD01E1" w:rsidP="00DD01E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3. Способствовать развитию умений добывать знания и умение использовать их на практике.</w:t>
      </w:r>
    </w:p>
    <w:p w14:paraId="51697E2D" w14:textId="77777777" w:rsidR="00DD01E1" w:rsidRPr="00DD01E1" w:rsidRDefault="00DD01E1" w:rsidP="00DD01E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4. Стимулировать развитие потребности в познании.</w:t>
      </w:r>
    </w:p>
    <w:p w14:paraId="571A6DEC" w14:textId="77777777" w:rsidR="00DD01E1" w:rsidRPr="00DD01E1" w:rsidRDefault="00DD01E1" w:rsidP="00DD01E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5. Формировать у учащихся навыки работы с различными формами представления информации.</w:t>
      </w:r>
    </w:p>
    <w:p w14:paraId="2BF7CDF4" w14:textId="77777777" w:rsidR="00DD01E1" w:rsidRPr="00DD01E1" w:rsidRDefault="00DD01E1" w:rsidP="00DD01E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4CD99" w14:textId="77777777" w:rsidR="00DD01E1" w:rsidRPr="00DD01E1" w:rsidRDefault="00DD01E1" w:rsidP="00DD01E1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DD01E1">
        <w:rPr>
          <w:rFonts w:ascii="Times New Roman" w:hAnsi="Times New Roman" w:cs="Times New Roman"/>
          <w:b/>
          <w:sz w:val="24"/>
          <w:szCs w:val="24"/>
        </w:rPr>
        <w:t xml:space="preserve">Духовно-нравственное направление  </w:t>
      </w:r>
      <w:r w:rsidRPr="00DD01E1">
        <w:rPr>
          <w:rFonts w:ascii="Times New Roman" w:hAnsi="Times New Roman" w:cs="Times New Roman"/>
          <w:sz w:val="24"/>
          <w:szCs w:val="24"/>
        </w:rPr>
        <w:t>реализуется через проведение «Разговора о важном» и Программу воспитания школы (классные часы, школьные и классные мероприятия). Целью является развитие ценностного отношения обучающихся к своей Родине, населяющим ее людям, ее уникальной истории, богатой природе и великой культуре;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39705D1F" w14:textId="77777777" w:rsidR="00DD01E1" w:rsidRPr="00DD01E1" w:rsidRDefault="00DD01E1" w:rsidP="00DD01E1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b/>
          <w:sz w:val="24"/>
          <w:szCs w:val="24"/>
        </w:rPr>
        <w:t>Общекультурное направление</w:t>
      </w:r>
      <w:r w:rsidRPr="00DD01E1">
        <w:rPr>
          <w:rFonts w:ascii="Times New Roman" w:hAnsi="Times New Roman" w:cs="Times New Roman"/>
          <w:sz w:val="24"/>
          <w:szCs w:val="24"/>
        </w:rPr>
        <w:t xml:space="preserve"> имеет своей </w:t>
      </w:r>
      <w:r w:rsidRPr="00DD01E1">
        <w:rPr>
          <w:rFonts w:ascii="Times New Roman" w:hAnsi="Times New Roman" w:cs="Times New Roman"/>
          <w:i/>
          <w:iCs/>
          <w:sz w:val="24"/>
          <w:szCs w:val="24"/>
        </w:rPr>
        <w:t xml:space="preserve">целью </w:t>
      </w:r>
      <w:r w:rsidRPr="00DD01E1">
        <w:rPr>
          <w:rFonts w:ascii="Times New Roman" w:hAnsi="Times New Roman" w:cs="Times New Roman"/>
          <w:sz w:val="24"/>
          <w:szCs w:val="24"/>
        </w:rPr>
        <w:t>создание условий для формирования у детей эстетических вкусов, для проявления младшими школьниками творческих способностей в области различных видов искусства (изобразительное искусство, музыка, хореография, театр и так далее).</w:t>
      </w:r>
    </w:p>
    <w:p w14:paraId="26B12F60" w14:textId="77777777" w:rsidR="00DD01E1" w:rsidRPr="00DD01E1" w:rsidRDefault="00DD01E1" w:rsidP="00DD01E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i/>
          <w:iCs/>
          <w:sz w:val="24"/>
          <w:szCs w:val="24"/>
        </w:rPr>
        <w:t xml:space="preserve">Задачи </w:t>
      </w:r>
      <w:r w:rsidRPr="00DD01E1">
        <w:rPr>
          <w:rFonts w:ascii="Times New Roman" w:hAnsi="Times New Roman" w:cs="Times New Roman"/>
          <w:sz w:val="24"/>
          <w:szCs w:val="24"/>
        </w:rPr>
        <w:t>общекультурного направления:</w:t>
      </w:r>
    </w:p>
    <w:p w14:paraId="767349CB" w14:textId="77777777" w:rsidR="00DD01E1" w:rsidRPr="00DD01E1" w:rsidRDefault="00DD01E1" w:rsidP="00DD01E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1. Способствовать раскрытию природных задатков и способностей в процессе художественно-эстетического творчества.</w:t>
      </w:r>
    </w:p>
    <w:p w14:paraId="3FE2DB5F" w14:textId="77777777" w:rsidR="00DD01E1" w:rsidRPr="00DD01E1" w:rsidRDefault="00DD01E1" w:rsidP="00DD01E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2. Способствовать полноценному развитию личности в творчестве.</w:t>
      </w:r>
    </w:p>
    <w:p w14:paraId="7D069144" w14:textId="77777777" w:rsidR="00DD01E1" w:rsidRPr="00DD01E1" w:rsidRDefault="00DD01E1" w:rsidP="00DD01E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3. Способствовать получению основы знаний о мировой культуре и культуре России.</w:t>
      </w:r>
    </w:p>
    <w:p w14:paraId="7FFFE206" w14:textId="77777777" w:rsidR="00DD01E1" w:rsidRPr="00DD01E1" w:rsidRDefault="00DD01E1" w:rsidP="00DD01E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4. Формировать потребности в творческой деятельности.</w:t>
      </w:r>
    </w:p>
    <w:p w14:paraId="168EF7FE" w14:textId="77777777" w:rsidR="00DD01E1" w:rsidRPr="00DD01E1" w:rsidRDefault="00DD01E1" w:rsidP="00DD01E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5. Учить приёмам исполнительского мастерства и творческой самопрезентации.</w:t>
      </w:r>
    </w:p>
    <w:p w14:paraId="05CC8FD6" w14:textId="77777777" w:rsidR="00DD01E1" w:rsidRPr="00DD01E1" w:rsidRDefault="00DD01E1" w:rsidP="00DD01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6. Учить слушать, видеть, понимать и анализировать произведения искусства.</w:t>
      </w:r>
    </w:p>
    <w:p w14:paraId="13B6BFF0" w14:textId="77777777" w:rsidR="00DD01E1" w:rsidRPr="00DD01E1" w:rsidRDefault="00DD01E1" w:rsidP="00DD01E1">
      <w:pPr>
        <w:spacing w:line="276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DD01E1">
        <w:rPr>
          <w:rStyle w:val="a5"/>
          <w:rFonts w:ascii="Times New Roman" w:hAnsi="Times New Roman" w:cs="Times New Roman"/>
          <w:sz w:val="24"/>
          <w:szCs w:val="24"/>
        </w:rPr>
        <w:t xml:space="preserve">Результаты внеурочной деятельности </w:t>
      </w:r>
    </w:p>
    <w:p w14:paraId="64EE20B1" w14:textId="77777777" w:rsidR="00DD01E1" w:rsidRPr="00DD01E1" w:rsidRDefault="00DD01E1" w:rsidP="00DD01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 xml:space="preserve">Для успеха в организации внеурочной деятельности школьников принципиальное значение имеет различение </w:t>
      </w:r>
      <w:r w:rsidRPr="00DD01E1">
        <w:rPr>
          <w:rStyle w:val="a6"/>
          <w:rFonts w:ascii="Times New Roman" w:hAnsi="Times New Roman" w:cs="Times New Roman"/>
          <w:sz w:val="24"/>
          <w:szCs w:val="24"/>
        </w:rPr>
        <w:t> результатов</w:t>
      </w:r>
      <w:r w:rsidRPr="00DD01E1">
        <w:rPr>
          <w:rFonts w:ascii="Times New Roman" w:hAnsi="Times New Roman" w:cs="Times New Roman"/>
          <w:sz w:val="24"/>
          <w:szCs w:val="24"/>
        </w:rPr>
        <w:t xml:space="preserve"> и </w:t>
      </w:r>
      <w:r w:rsidRPr="00DD01E1">
        <w:rPr>
          <w:rStyle w:val="a6"/>
          <w:rFonts w:ascii="Times New Roman" w:hAnsi="Times New Roman" w:cs="Times New Roman"/>
          <w:sz w:val="24"/>
          <w:szCs w:val="24"/>
        </w:rPr>
        <w:t>эффектов</w:t>
      </w:r>
      <w:r w:rsidRPr="00DD01E1">
        <w:rPr>
          <w:rFonts w:ascii="Times New Roman" w:hAnsi="Times New Roman" w:cs="Times New Roman"/>
          <w:sz w:val="24"/>
          <w:szCs w:val="24"/>
        </w:rPr>
        <w:t xml:space="preserve"> этой деятельности.</w:t>
      </w:r>
    </w:p>
    <w:p w14:paraId="1E692395" w14:textId="77777777" w:rsidR="00DD01E1" w:rsidRPr="00DD01E1" w:rsidRDefault="00DD01E1" w:rsidP="00DD01E1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Style w:val="a5"/>
          <w:rFonts w:ascii="Times New Roman" w:hAnsi="Times New Roman" w:cs="Times New Roman"/>
          <w:sz w:val="24"/>
          <w:szCs w:val="24"/>
        </w:rPr>
        <w:lastRenderedPageBreak/>
        <w:t xml:space="preserve">Воспитательный результат </w:t>
      </w:r>
      <w:r w:rsidRPr="00DD01E1">
        <w:rPr>
          <w:rFonts w:ascii="Times New Roman" w:hAnsi="Times New Roman" w:cs="Times New Roman"/>
          <w:sz w:val="24"/>
          <w:szCs w:val="24"/>
        </w:rPr>
        <w:t>– это то, что стало непосредственным итогом участия школьника в деятельности, это духовно-нравственное приобретение ребенка, благодаря его участию в любом виде деятельности (приобрел нечто, как ценность, опыт самостоятельного действия).</w:t>
      </w:r>
    </w:p>
    <w:p w14:paraId="4286D994" w14:textId="77777777" w:rsidR="00DD01E1" w:rsidRPr="00DD01E1" w:rsidRDefault="00DD01E1" w:rsidP="00DD01E1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Style w:val="a5"/>
          <w:rFonts w:ascii="Times New Roman" w:hAnsi="Times New Roman" w:cs="Times New Roman"/>
          <w:sz w:val="24"/>
          <w:szCs w:val="24"/>
        </w:rPr>
        <w:t xml:space="preserve"> Эффект внеурочной деятельности </w:t>
      </w:r>
      <w:r w:rsidRPr="00DD01E1">
        <w:rPr>
          <w:rFonts w:ascii="Times New Roman" w:hAnsi="Times New Roman" w:cs="Times New Roman"/>
          <w:sz w:val="24"/>
          <w:szCs w:val="24"/>
        </w:rPr>
        <w:t>- это последствие результата, то, к чему привело достижение результата: приобретенные знания, пережитые чувства и отношения, совершенные действия развили ребенка как личность, способствовали развитию его компетентности, идентичности.</w:t>
      </w:r>
    </w:p>
    <w:p w14:paraId="4A55E36C" w14:textId="77777777" w:rsidR="00DD01E1" w:rsidRPr="00DD01E1" w:rsidRDefault="00DD01E1" w:rsidP="00DD01E1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Style w:val="a5"/>
          <w:rFonts w:ascii="Times New Roman" w:hAnsi="Times New Roman" w:cs="Times New Roman"/>
          <w:sz w:val="24"/>
          <w:szCs w:val="24"/>
        </w:rPr>
        <w:t xml:space="preserve">Первый уровень результатов – </w:t>
      </w:r>
      <w:r w:rsidRPr="00DD01E1">
        <w:rPr>
          <w:rFonts w:ascii="Times New Roman" w:hAnsi="Times New Roman" w:cs="Times New Roman"/>
          <w:sz w:val="24"/>
          <w:szCs w:val="24"/>
        </w:rPr>
        <w:t>приобретение социальных знаний, понимание социальной реальности и повседневной жизни.</w:t>
      </w:r>
    </w:p>
    <w:p w14:paraId="5C028C36" w14:textId="77777777" w:rsidR="00DD01E1" w:rsidRPr="00DD01E1" w:rsidRDefault="00DD01E1" w:rsidP="00DD01E1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Style w:val="a5"/>
          <w:rFonts w:ascii="Times New Roman" w:hAnsi="Times New Roman" w:cs="Times New Roman"/>
          <w:sz w:val="24"/>
          <w:szCs w:val="24"/>
        </w:rPr>
        <w:t xml:space="preserve">Второй уровень результатов – </w:t>
      </w:r>
      <w:r w:rsidRPr="00DD01E1">
        <w:rPr>
          <w:rFonts w:ascii="Times New Roman" w:hAnsi="Times New Roman" w:cs="Times New Roman"/>
          <w:sz w:val="24"/>
          <w:szCs w:val="24"/>
        </w:rPr>
        <w:t>формирование позитивных отношений школьника к базовым ценностям общества (человек, семья, Отечество, природа, мир, знание, труд, культура), ценностного отношения к социальной реальности.</w:t>
      </w:r>
    </w:p>
    <w:p w14:paraId="68C9D59F" w14:textId="77777777" w:rsidR="00DD01E1" w:rsidRPr="00DD01E1" w:rsidRDefault="00DD01E1" w:rsidP="00DD01E1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Style w:val="a5"/>
          <w:rFonts w:ascii="Times New Roman" w:hAnsi="Times New Roman" w:cs="Times New Roman"/>
          <w:sz w:val="24"/>
          <w:szCs w:val="24"/>
        </w:rPr>
        <w:t xml:space="preserve">Третий уровень результатов – </w:t>
      </w:r>
      <w:r w:rsidRPr="00DD01E1">
        <w:rPr>
          <w:rFonts w:ascii="Times New Roman" w:hAnsi="Times New Roman" w:cs="Times New Roman"/>
          <w:sz w:val="24"/>
          <w:szCs w:val="24"/>
        </w:rPr>
        <w:t>получение опыта самостоятельного общественного действия. Взаимодействие школьника с социальными субъектами за пределами школы, в открытой общественной среде.</w:t>
      </w:r>
    </w:p>
    <w:p w14:paraId="22152515" w14:textId="77777777" w:rsidR="00DD01E1" w:rsidRPr="00DD01E1" w:rsidRDefault="00DD01E1" w:rsidP="00DD01E1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 w:rsidRPr="00DD01E1">
        <w:rPr>
          <w:rFonts w:ascii="Times New Roman" w:hAnsi="Times New Roman" w:cs="Times New Roman"/>
          <w:sz w:val="24"/>
          <w:szCs w:val="24"/>
        </w:rPr>
        <w:t>Реализация курсов внеурочной деятельности проводится без балльного оценивания результатов освоения курса. Оценка личностных образовательных результатов, обучающихся носит не персонифицированный характер.</w:t>
      </w:r>
    </w:p>
    <w:p w14:paraId="203C54D2" w14:textId="77777777" w:rsidR="00DD01E1" w:rsidRPr="00DD01E1" w:rsidRDefault="00DD01E1" w:rsidP="00DD01E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1E1">
        <w:rPr>
          <w:rFonts w:ascii="Times New Roman" w:hAnsi="Times New Roman" w:cs="Times New Roman"/>
          <w:b/>
          <w:sz w:val="24"/>
          <w:szCs w:val="24"/>
        </w:rPr>
        <w:t>План внеурочной деятельности МОУ «Миасская СОШ№1»</w:t>
      </w:r>
    </w:p>
    <w:tbl>
      <w:tblPr>
        <w:tblpPr w:leftFromText="180" w:rightFromText="180" w:vertAnchor="text" w:horzAnchor="page" w:tblpXSpec="center" w:tblpY="380"/>
        <w:tblW w:w="9607" w:type="dxa"/>
        <w:tblLayout w:type="fixed"/>
        <w:tblLook w:val="04A0" w:firstRow="1" w:lastRow="0" w:firstColumn="1" w:lastColumn="0" w:noHBand="0" w:noVBand="1"/>
      </w:tblPr>
      <w:tblGrid>
        <w:gridCol w:w="3844"/>
        <w:gridCol w:w="1367"/>
        <w:gridCol w:w="1276"/>
        <w:gridCol w:w="1419"/>
        <w:gridCol w:w="1701"/>
      </w:tblGrid>
      <w:tr w:rsidR="00DD01E1" w:rsidRPr="00DD01E1" w14:paraId="4015F982" w14:textId="77777777" w:rsidTr="00C15C18">
        <w:trPr>
          <w:trHeight w:val="720"/>
        </w:trPr>
        <w:tc>
          <w:tcPr>
            <w:tcW w:w="3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CCFD" w14:textId="77777777" w:rsidR="00DD01E1" w:rsidRPr="00DD01E1" w:rsidRDefault="00DD01E1" w:rsidP="00C15C18">
            <w:pPr>
              <w:spacing w:after="0" w:line="240" w:lineRule="auto"/>
              <w:ind w:right="-36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AD171" w14:textId="77777777" w:rsidR="00DD01E1" w:rsidRPr="00DD01E1" w:rsidRDefault="00DD01E1" w:rsidP="00C15C18">
            <w:pPr>
              <w:spacing w:after="0" w:line="240" w:lineRule="auto"/>
              <w:ind w:right="-36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D0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Внеурочная деятельность</w:t>
            </w:r>
            <w:r w:rsidRPr="00DD01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5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9320" w14:textId="77777777" w:rsidR="00DD01E1" w:rsidRPr="00DD01E1" w:rsidRDefault="00DD01E1" w:rsidP="00C15C18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108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DD01E1" w:rsidRPr="00DD01E1" w14:paraId="026C08CB" w14:textId="77777777" w:rsidTr="00C15C18">
        <w:trPr>
          <w:trHeight w:val="185"/>
        </w:trPr>
        <w:tc>
          <w:tcPr>
            <w:tcW w:w="3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C3A0" w14:textId="77777777" w:rsidR="00DD01E1" w:rsidRPr="00DD01E1" w:rsidRDefault="00DD01E1" w:rsidP="00C1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8AF9" w14:textId="77777777" w:rsidR="00DD01E1" w:rsidRPr="00DD01E1" w:rsidRDefault="00DD01E1" w:rsidP="00C15C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-360" w:firstLine="1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2E9F" w14:textId="77777777" w:rsidR="00DD01E1" w:rsidRPr="00DD01E1" w:rsidRDefault="00DD01E1" w:rsidP="00C15C18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847F" w14:textId="77777777" w:rsidR="00DD01E1" w:rsidRPr="00DD01E1" w:rsidRDefault="00DD01E1" w:rsidP="00C15C18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C3D9" w14:textId="77777777" w:rsidR="00DD01E1" w:rsidRPr="00DD01E1" w:rsidRDefault="00DD01E1" w:rsidP="00C15C18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D01E1" w:rsidRPr="00DD01E1" w14:paraId="5C768D5D" w14:textId="77777777" w:rsidTr="00C15C18">
        <w:trPr>
          <w:trHeight w:val="295"/>
        </w:trPr>
        <w:tc>
          <w:tcPr>
            <w:tcW w:w="9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12BC" w14:textId="77777777" w:rsidR="00DD01E1" w:rsidRPr="00DD01E1" w:rsidRDefault="00DD01E1" w:rsidP="00C15C18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   направление:</w:t>
            </w:r>
          </w:p>
        </w:tc>
      </w:tr>
      <w:tr w:rsidR="00DD01E1" w:rsidRPr="00DD01E1" w14:paraId="04B2C5F4" w14:textId="77777777" w:rsidTr="00C15C18">
        <w:trPr>
          <w:trHeight w:val="295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052C" w14:textId="77777777" w:rsidR="00DD01E1" w:rsidRPr="00DD01E1" w:rsidRDefault="00DD01E1" w:rsidP="00C15C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-357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4166" w14:textId="77777777" w:rsidR="00DD01E1" w:rsidRPr="00DD01E1" w:rsidRDefault="00E757DF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CCC8" w14:textId="77777777" w:rsidR="00DD01E1" w:rsidRPr="00DD01E1" w:rsidRDefault="00E757DF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EF9F" w14:textId="77777777" w:rsidR="00DD01E1" w:rsidRPr="00DD01E1" w:rsidRDefault="00DD01E1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6DDE" w14:textId="77777777" w:rsidR="00DD01E1" w:rsidRPr="00DD01E1" w:rsidRDefault="00C13290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D01E1" w:rsidRPr="00DD01E1" w14:paraId="40D67C19" w14:textId="77777777" w:rsidTr="00C15C18">
        <w:trPr>
          <w:trHeight w:val="229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CF1F" w14:textId="77777777" w:rsidR="00DD01E1" w:rsidRDefault="00DD01E1" w:rsidP="00C15C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-3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  <w:p w14:paraId="71F6BBEA" w14:textId="77777777" w:rsidR="00C13290" w:rsidRPr="00DD01E1" w:rsidRDefault="00C13290" w:rsidP="00C15C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-357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F02D" w14:textId="77777777" w:rsidR="00DD01E1" w:rsidRPr="00DD01E1" w:rsidRDefault="00DD01E1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C50A" w14:textId="77777777" w:rsidR="00DD01E1" w:rsidRPr="00DD01E1" w:rsidRDefault="00DD01E1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F08A" w14:textId="58A92177" w:rsidR="00DD01E1" w:rsidRPr="00DD01E1" w:rsidRDefault="00051B93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B26" w14:textId="6B75C70B" w:rsidR="00DD01E1" w:rsidRPr="00DD01E1" w:rsidRDefault="00051B93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747319" w:rsidRPr="00DD01E1" w14:paraId="58A48733" w14:textId="77777777" w:rsidTr="00C15C18">
        <w:trPr>
          <w:trHeight w:val="229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977" w14:textId="539A81B9" w:rsidR="00747319" w:rsidRPr="00DD01E1" w:rsidRDefault="00747319" w:rsidP="00C15C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-3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C81" w14:textId="13C56F20" w:rsidR="00747319" w:rsidRPr="00747319" w:rsidRDefault="00747319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319"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547" w14:textId="77777777" w:rsidR="00747319" w:rsidRPr="00DD01E1" w:rsidRDefault="00747319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E20C" w14:textId="77777777" w:rsidR="00747319" w:rsidRDefault="00747319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DB79" w14:textId="77777777" w:rsidR="00747319" w:rsidRDefault="00747319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01E1" w:rsidRPr="00DD01E1" w14:paraId="2AD7D922" w14:textId="77777777" w:rsidTr="00C15C18">
        <w:trPr>
          <w:trHeight w:val="335"/>
        </w:trPr>
        <w:tc>
          <w:tcPr>
            <w:tcW w:w="9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9854" w14:textId="77777777" w:rsidR="00DD01E1" w:rsidRPr="00DD01E1" w:rsidRDefault="00DD01E1" w:rsidP="00C15C18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направление:</w:t>
            </w:r>
          </w:p>
        </w:tc>
      </w:tr>
      <w:tr w:rsidR="00DD01E1" w:rsidRPr="00DD01E1" w14:paraId="58770DC8" w14:textId="77777777" w:rsidTr="00C15C18">
        <w:trPr>
          <w:trHeight w:val="423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C8B1" w14:textId="77777777" w:rsidR="00DD01E1" w:rsidRDefault="00DD01E1" w:rsidP="00C15C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-3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  <w:p w14:paraId="006CF1E4" w14:textId="77777777" w:rsidR="00C13290" w:rsidRPr="00DD01E1" w:rsidRDefault="00C13290" w:rsidP="00C15C1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-357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6528" w14:textId="77777777" w:rsidR="00DD01E1" w:rsidRPr="00DD01E1" w:rsidRDefault="00DD01E1" w:rsidP="00C15C18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AB9E" w14:textId="77777777" w:rsidR="00DD01E1" w:rsidRPr="00DD01E1" w:rsidRDefault="00DD01E1" w:rsidP="00C15C18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83A0" w14:textId="77777777" w:rsidR="00DD01E1" w:rsidRPr="00DD01E1" w:rsidRDefault="00DD01E1" w:rsidP="00C15C18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3F96" w14:textId="77777777" w:rsidR="00DD01E1" w:rsidRPr="00DD01E1" w:rsidRDefault="00DD01E1" w:rsidP="00C15C18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D01E1" w:rsidRPr="00DD01E1" w14:paraId="652F6333" w14:textId="77777777" w:rsidTr="00C15C18">
        <w:trPr>
          <w:trHeight w:val="415"/>
        </w:trPr>
        <w:tc>
          <w:tcPr>
            <w:tcW w:w="9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A142" w14:textId="77777777" w:rsidR="00DD01E1" w:rsidRPr="00DD01E1" w:rsidRDefault="00DD01E1" w:rsidP="00C15C18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 направление:</w:t>
            </w:r>
          </w:p>
        </w:tc>
      </w:tr>
      <w:tr w:rsidR="00C13290" w:rsidRPr="00DD01E1" w14:paraId="4AD52530" w14:textId="77777777" w:rsidTr="00C15C18">
        <w:trPr>
          <w:trHeight w:val="375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68E3" w14:textId="77777777" w:rsidR="00C13290" w:rsidRDefault="00C13290" w:rsidP="00C1329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-3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sz w:val="24"/>
                <w:szCs w:val="24"/>
              </w:rPr>
              <w:t>Чтение с увлечением</w:t>
            </w:r>
          </w:p>
          <w:p w14:paraId="7E388F4C" w14:textId="77777777" w:rsidR="00C13290" w:rsidRPr="00DD01E1" w:rsidRDefault="00C13290" w:rsidP="00C1329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-357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57B6" w14:textId="77777777" w:rsidR="00C13290" w:rsidRPr="00DD01E1" w:rsidRDefault="00C13290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left="0" w:right="-36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D0B0" w14:textId="77777777" w:rsidR="00C13290" w:rsidRPr="00DD01E1" w:rsidRDefault="00C13290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B52C" w14:textId="77777777" w:rsidR="00C13290" w:rsidRPr="00DD01E1" w:rsidRDefault="00C13290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2C89" w14:textId="77777777" w:rsidR="00C13290" w:rsidRPr="00DD01E1" w:rsidRDefault="00C13290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13290" w:rsidRPr="00DD01E1" w14:paraId="23BDC0B1" w14:textId="77777777" w:rsidTr="00C15C18">
        <w:trPr>
          <w:trHeight w:val="415"/>
        </w:trPr>
        <w:tc>
          <w:tcPr>
            <w:tcW w:w="9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7CB9" w14:textId="77777777" w:rsidR="00C13290" w:rsidRPr="00DD01E1" w:rsidRDefault="00C13290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направление</w:t>
            </w:r>
          </w:p>
        </w:tc>
      </w:tr>
      <w:tr w:rsidR="00C13290" w:rsidRPr="00DD01E1" w14:paraId="651137DD" w14:textId="77777777" w:rsidTr="00C15C18">
        <w:trPr>
          <w:trHeight w:val="297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06F7" w14:textId="77777777" w:rsidR="00C13290" w:rsidRDefault="00C13290" w:rsidP="00C1329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-35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 школы</w:t>
            </w:r>
          </w:p>
          <w:p w14:paraId="33960234" w14:textId="77777777" w:rsidR="00C13290" w:rsidRPr="00DD01E1" w:rsidRDefault="00C13290" w:rsidP="00C1329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right="-357" w:firstLine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61E1" w14:textId="77777777" w:rsidR="00C13290" w:rsidRPr="00DD01E1" w:rsidRDefault="00C13290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B82D" w14:textId="77777777" w:rsidR="00C13290" w:rsidRPr="00DD01E1" w:rsidRDefault="00C13290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5C1B" w14:textId="77777777" w:rsidR="00C13290" w:rsidRPr="00DD01E1" w:rsidRDefault="00C13290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55C5" w14:textId="77777777" w:rsidR="00C13290" w:rsidRPr="00DD01E1" w:rsidRDefault="00C13290" w:rsidP="00C13290">
            <w:pPr>
              <w:tabs>
                <w:tab w:val="left" w:pos="2160"/>
                <w:tab w:val="left" w:pos="9180"/>
                <w:tab w:val="left" w:pos="9360"/>
              </w:tabs>
              <w:spacing w:after="0" w:line="240" w:lineRule="auto"/>
              <w:ind w:right="-360" w:firstLine="1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01E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6098F632" w14:textId="77777777" w:rsidR="00DD01E1" w:rsidRPr="00DD01E1" w:rsidRDefault="00DD01E1" w:rsidP="00DD01E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D01E1" w:rsidRPr="00DD01E1" w:rsidSect="00C13290">
      <w:pgSz w:w="11906" w:h="16838"/>
      <w:pgMar w:top="709" w:right="806" w:bottom="568" w:left="16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119"/>
    <w:multiLevelType w:val="multilevel"/>
    <w:tmpl w:val="84E26AA4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1E5F4E41"/>
    <w:multiLevelType w:val="hybridMultilevel"/>
    <w:tmpl w:val="91469B50"/>
    <w:lvl w:ilvl="0" w:tplc="E3CA5484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19007F0">
      <w:start w:val="1"/>
      <w:numFmt w:val="lowerLetter"/>
      <w:lvlText w:val="%2"/>
      <w:lvlJc w:val="left"/>
      <w:pPr>
        <w:ind w:left="1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F8A104C">
      <w:start w:val="1"/>
      <w:numFmt w:val="lowerRoman"/>
      <w:lvlText w:val="%3"/>
      <w:lvlJc w:val="left"/>
      <w:pPr>
        <w:ind w:left="2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68D59C">
      <w:start w:val="1"/>
      <w:numFmt w:val="decimal"/>
      <w:lvlText w:val="%4"/>
      <w:lvlJc w:val="left"/>
      <w:pPr>
        <w:ind w:left="2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FCE3A70">
      <w:start w:val="1"/>
      <w:numFmt w:val="lowerLetter"/>
      <w:lvlText w:val="%5"/>
      <w:lvlJc w:val="left"/>
      <w:pPr>
        <w:ind w:left="3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5C03328">
      <w:start w:val="1"/>
      <w:numFmt w:val="lowerRoman"/>
      <w:lvlText w:val="%6"/>
      <w:lvlJc w:val="left"/>
      <w:pPr>
        <w:ind w:left="4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9F4E004">
      <w:start w:val="1"/>
      <w:numFmt w:val="decimal"/>
      <w:lvlText w:val="%7"/>
      <w:lvlJc w:val="left"/>
      <w:pPr>
        <w:ind w:left="4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A8F8DC">
      <w:start w:val="1"/>
      <w:numFmt w:val="lowerLetter"/>
      <w:lvlText w:val="%8"/>
      <w:lvlJc w:val="left"/>
      <w:pPr>
        <w:ind w:left="5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A828D76">
      <w:start w:val="1"/>
      <w:numFmt w:val="lowerRoman"/>
      <w:lvlText w:val="%9"/>
      <w:lvlJc w:val="left"/>
      <w:pPr>
        <w:ind w:left="6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73287D"/>
    <w:multiLevelType w:val="hybridMultilevel"/>
    <w:tmpl w:val="FDEAA368"/>
    <w:lvl w:ilvl="0" w:tplc="39AAB2D8">
      <w:start w:val="4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90AAFCC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CCEC4DC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0940AE8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EDC4866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D92D8DC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CE267A2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A8DE04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B6A4828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7822D5"/>
    <w:multiLevelType w:val="hybridMultilevel"/>
    <w:tmpl w:val="FAB2187A"/>
    <w:lvl w:ilvl="0" w:tplc="4DB23D98">
      <w:numFmt w:val="bullet"/>
      <w:lvlText w:val=""/>
      <w:lvlJc w:val="left"/>
      <w:pPr>
        <w:tabs>
          <w:tab w:val="num" w:pos="794"/>
        </w:tabs>
        <w:ind w:left="540" w:hanging="14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D632C"/>
    <w:multiLevelType w:val="hybridMultilevel"/>
    <w:tmpl w:val="B02E7D76"/>
    <w:lvl w:ilvl="0" w:tplc="94D8CE7E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F842164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70882B0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DC1C1A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02E6378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FA3E3C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F6E0BE4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4783EE2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F14C38C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01"/>
    <w:rsid w:val="00051B93"/>
    <w:rsid w:val="00062D5D"/>
    <w:rsid w:val="001D189D"/>
    <w:rsid w:val="00306E01"/>
    <w:rsid w:val="00652F25"/>
    <w:rsid w:val="00747319"/>
    <w:rsid w:val="00806E7E"/>
    <w:rsid w:val="008E778B"/>
    <w:rsid w:val="00A42B96"/>
    <w:rsid w:val="00C13290"/>
    <w:rsid w:val="00C24554"/>
    <w:rsid w:val="00C40F2B"/>
    <w:rsid w:val="00DD01E1"/>
    <w:rsid w:val="00E7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5C62"/>
  <w15:docId w15:val="{E5733F5C-8A5B-4FFE-8D9E-B2821F2F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8" w:lineRule="auto"/>
      <w:ind w:left="74" w:right="40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306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5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0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Основной текст Знак1"/>
    <w:link w:val="a3"/>
    <w:uiPriority w:val="99"/>
    <w:locked/>
    <w:rsid w:val="00DD01E1"/>
    <w:rPr>
      <w:rFonts w:ascii="Georgia" w:hAnsi="Georgia" w:cs="Georgia"/>
      <w:sz w:val="19"/>
      <w:szCs w:val="19"/>
    </w:rPr>
  </w:style>
  <w:style w:type="paragraph" w:styleId="a3">
    <w:name w:val="Body Text"/>
    <w:basedOn w:val="a"/>
    <w:link w:val="11"/>
    <w:uiPriority w:val="99"/>
    <w:rsid w:val="00DD01E1"/>
    <w:pPr>
      <w:widowControl w:val="0"/>
      <w:spacing w:after="0" w:line="269" w:lineRule="auto"/>
      <w:ind w:left="0" w:right="0" w:firstLine="240"/>
      <w:jc w:val="left"/>
    </w:pPr>
    <w:rPr>
      <w:rFonts w:ascii="Georgia" w:eastAsiaTheme="minorEastAsia" w:hAnsi="Georgia" w:cs="Georgia"/>
      <w:color w:val="auto"/>
      <w:szCs w:val="19"/>
    </w:rPr>
  </w:style>
  <w:style w:type="character" w:customStyle="1" w:styleId="a4">
    <w:name w:val="Основной текст Знак"/>
    <w:basedOn w:val="a0"/>
    <w:uiPriority w:val="99"/>
    <w:semiHidden/>
    <w:rsid w:val="00DD01E1"/>
    <w:rPr>
      <w:rFonts w:ascii="Calibri" w:eastAsia="Calibri" w:hAnsi="Calibri" w:cs="Calibri"/>
      <w:color w:val="000000"/>
      <w:sz w:val="19"/>
    </w:rPr>
  </w:style>
  <w:style w:type="character" w:styleId="a5">
    <w:name w:val="Strong"/>
    <w:uiPriority w:val="22"/>
    <w:qFormat/>
    <w:rsid w:val="00DD01E1"/>
    <w:rPr>
      <w:b/>
      <w:bCs/>
    </w:rPr>
  </w:style>
  <w:style w:type="character" w:styleId="a6">
    <w:name w:val="Emphasis"/>
    <w:qFormat/>
    <w:rsid w:val="00DD01E1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DD01E1"/>
    <w:pPr>
      <w:numPr>
        <w:numId w:val="4"/>
      </w:numPr>
      <w:spacing w:after="0" w:line="360" w:lineRule="auto"/>
      <w:ind w:right="0"/>
      <w:contextualSpacing/>
      <w:outlineLvl w:val="1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customStyle="1" w:styleId="ConsPlusNormal">
    <w:name w:val="ConsPlusNormal"/>
    <w:uiPriority w:val="99"/>
    <w:rsid w:val="00DD01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Пайко</dc:creator>
  <cp:keywords/>
  <cp:lastModifiedBy>OneSmiLe</cp:lastModifiedBy>
  <cp:revision>9</cp:revision>
  <cp:lastPrinted>2025-08-12T05:21:00Z</cp:lastPrinted>
  <dcterms:created xsi:type="dcterms:W3CDTF">2023-09-10T17:31:00Z</dcterms:created>
  <dcterms:modified xsi:type="dcterms:W3CDTF">2025-11-09T15:51:00Z</dcterms:modified>
</cp:coreProperties>
</file>